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24" w:rsidRPr="00BA2163" w:rsidRDefault="00CF4024" w:rsidP="00CF4024">
      <w:pPr>
        <w:jc w:val="center"/>
        <w:rPr>
          <w:rFonts w:cs="Arial"/>
          <w:b/>
          <w:sz w:val="32"/>
          <w:szCs w:val="28"/>
        </w:rPr>
      </w:pPr>
      <w:r w:rsidRPr="00BA2163">
        <w:rPr>
          <w:rFonts w:cs="Arial"/>
          <w:b/>
          <w:sz w:val="32"/>
          <w:szCs w:val="28"/>
        </w:rPr>
        <w:t>Smlouva o dílo</w:t>
      </w:r>
    </w:p>
    <w:p w:rsidR="00CF4024" w:rsidRPr="00BA2163" w:rsidRDefault="00CF4024" w:rsidP="00CF4024">
      <w:pPr>
        <w:jc w:val="center"/>
        <w:rPr>
          <w:rFonts w:cs="Arial"/>
          <w:i/>
          <w:sz w:val="20"/>
          <w:szCs w:val="22"/>
        </w:rPr>
      </w:pPr>
      <w:r w:rsidRPr="00BA2163">
        <w:rPr>
          <w:rFonts w:cs="Arial"/>
          <w:i/>
          <w:sz w:val="20"/>
          <w:szCs w:val="22"/>
        </w:rPr>
        <w:t xml:space="preserve">uzavřená podle </w:t>
      </w:r>
      <w:proofErr w:type="spellStart"/>
      <w:r w:rsidRPr="00BA2163">
        <w:rPr>
          <w:rFonts w:cs="Arial"/>
          <w:i/>
          <w:sz w:val="20"/>
          <w:szCs w:val="22"/>
        </w:rPr>
        <w:t>ust</w:t>
      </w:r>
      <w:proofErr w:type="spellEnd"/>
      <w:r w:rsidRPr="00BA2163">
        <w:rPr>
          <w:rFonts w:cs="Arial"/>
          <w:i/>
          <w:sz w:val="20"/>
          <w:szCs w:val="22"/>
        </w:rPr>
        <w:t xml:space="preserve">. § 2586 a násl. zákona č. 89/2012 Sb., </w:t>
      </w:r>
      <w:r w:rsidR="0007687D">
        <w:rPr>
          <w:rFonts w:cs="Arial"/>
          <w:i/>
          <w:sz w:val="20"/>
          <w:szCs w:val="22"/>
        </w:rPr>
        <w:t>O</w:t>
      </w:r>
      <w:r w:rsidR="0007687D" w:rsidRPr="00BA2163">
        <w:rPr>
          <w:rFonts w:cs="Arial"/>
          <w:i/>
          <w:sz w:val="20"/>
          <w:szCs w:val="22"/>
        </w:rPr>
        <w:t xml:space="preserve">bčanský </w:t>
      </w:r>
      <w:r w:rsidRPr="00BA2163">
        <w:rPr>
          <w:rFonts w:cs="Arial"/>
          <w:i/>
          <w:sz w:val="20"/>
          <w:szCs w:val="22"/>
        </w:rPr>
        <w:t>zákoník, v platném znění</w:t>
      </w:r>
    </w:p>
    <w:p w:rsidR="00CF4024" w:rsidRPr="00BA2163" w:rsidRDefault="00CF4024" w:rsidP="00BA2163">
      <w:pPr>
        <w:spacing w:before="0" w:after="0"/>
        <w:rPr>
          <w:rFonts w:cs="Arial"/>
          <w:sz w:val="20"/>
          <w:u w:val="single"/>
        </w:rPr>
      </w:pPr>
    </w:p>
    <w:p w:rsidR="00CF4024" w:rsidRPr="00BA2163" w:rsidRDefault="00CF4024" w:rsidP="00BA2163">
      <w:pPr>
        <w:spacing w:before="0" w:after="0"/>
        <w:rPr>
          <w:rFonts w:cs="Arial"/>
          <w:b/>
          <w:color w:val="000000"/>
          <w:sz w:val="20"/>
        </w:rPr>
      </w:pPr>
      <w:r w:rsidRPr="00BA2163">
        <w:rPr>
          <w:rFonts w:cs="Arial"/>
          <w:b/>
          <w:color w:val="000000"/>
          <w:sz w:val="20"/>
        </w:rPr>
        <w:t>č. sm</w:t>
      </w:r>
      <w:r w:rsidR="002F4140" w:rsidRPr="00BA2163">
        <w:rPr>
          <w:rFonts w:cs="Arial"/>
          <w:b/>
          <w:color w:val="000000"/>
          <w:sz w:val="20"/>
        </w:rPr>
        <w:t xml:space="preserve">louvy objednatele:  </w:t>
      </w:r>
      <w:r w:rsidR="00536ECF">
        <w:rPr>
          <w:rFonts w:cs="Arial"/>
          <w:b/>
          <w:color w:val="000000"/>
          <w:sz w:val="20"/>
        </w:rPr>
        <w:t>E618-S-xxxx/2017/….</w:t>
      </w:r>
    </w:p>
    <w:p w:rsidR="00CF4024" w:rsidRPr="00BA2163" w:rsidRDefault="00C52BF1" w:rsidP="00BA2163">
      <w:pPr>
        <w:spacing w:before="0" w:after="0"/>
        <w:rPr>
          <w:rFonts w:cs="Arial"/>
          <w:b/>
          <w:color w:val="000000"/>
          <w:sz w:val="20"/>
        </w:rPr>
      </w:pPr>
      <w:r w:rsidRPr="00BA2163">
        <w:rPr>
          <w:rFonts w:cs="Arial"/>
          <w:b/>
          <w:color w:val="000000"/>
          <w:sz w:val="20"/>
        </w:rPr>
        <w:t xml:space="preserve">č. smlouvy zhotovitele:   </w:t>
      </w:r>
      <w:r w:rsidR="00CF4024" w:rsidRPr="00BA2163">
        <w:rPr>
          <w:rFonts w:cs="Arial"/>
          <w:b/>
          <w:color w:val="000000"/>
          <w:sz w:val="20"/>
        </w:rPr>
        <w:t>……………….</w:t>
      </w:r>
    </w:p>
    <w:p w:rsidR="00CF4024" w:rsidRPr="00BA2163" w:rsidRDefault="00DD2873" w:rsidP="00BA2163">
      <w:pPr>
        <w:tabs>
          <w:tab w:val="left" w:pos="1418"/>
        </w:tabs>
        <w:spacing w:before="0" w:after="0"/>
        <w:rPr>
          <w:rFonts w:cs="Arial"/>
          <w:b/>
          <w:sz w:val="20"/>
        </w:rPr>
      </w:pPr>
      <w:r w:rsidRPr="00BA2163">
        <w:rPr>
          <w:rFonts w:cs="Arial"/>
          <w:b/>
          <w:sz w:val="20"/>
        </w:rPr>
        <w:t xml:space="preserve">ISPROFIN: </w:t>
      </w:r>
      <w:r w:rsidRPr="00BA2163">
        <w:rPr>
          <w:rFonts w:cs="Arial"/>
          <w:b/>
          <w:sz w:val="20"/>
        </w:rPr>
        <w:tab/>
      </w:r>
    </w:p>
    <w:p w:rsidR="00CF4024" w:rsidRPr="00BA2163" w:rsidRDefault="004F2391" w:rsidP="00BA2163">
      <w:pPr>
        <w:tabs>
          <w:tab w:val="left" w:pos="1418"/>
        </w:tabs>
        <w:spacing w:before="0" w:after="0"/>
        <w:rPr>
          <w:rFonts w:cs="Arial"/>
          <w:b/>
          <w:sz w:val="20"/>
          <w:u w:val="single"/>
        </w:rPr>
      </w:pPr>
      <w:r w:rsidRPr="00BA2163">
        <w:rPr>
          <w:rFonts w:cs="Arial"/>
          <w:b/>
          <w:sz w:val="20"/>
        </w:rPr>
        <w:tab/>
      </w:r>
    </w:p>
    <w:p w:rsidR="0031398D" w:rsidRDefault="00E310D8" w:rsidP="00BA2163">
      <w:pPr>
        <w:spacing w:after="120"/>
        <w:jc w:val="center"/>
      </w:pPr>
      <w:r w:rsidRPr="00BA2163">
        <w:rPr>
          <w:rFonts w:cs="Arial"/>
          <w:b/>
          <w:i/>
          <w:sz w:val="20"/>
        </w:rPr>
        <w:t>na</w:t>
      </w:r>
      <w:r w:rsidR="006F33E3" w:rsidRPr="00BA2163">
        <w:rPr>
          <w:rFonts w:cs="Arial"/>
          <w:sz w:val="20"/>
        </w:rPr>
        <w:t xml:space="preserve"> </w:t>
      </w:r>
      <w:r w:rsidR="006F33E3" w:rsidRPr="00BA2163">
        <w:rPr>
          <w:rFonts w:cs="Arial"/>
          <w:b/>
          <w:i/>
          <w:sz w:val="20"/>
        </w:rPr>
        <w:t>inženýrskogeologický průzkum</w:t>
      </w:r>
    </w:p>
    <w:p w:rsidR="0031398D" w:rsidRPr="00156CE7" w:rsidRDefault="0031398D" w:rsidP="0031398D">
      <w:pPr>
        <w:pBdr>
          <w:top w:val="single" w:sz="4" w:space="1" w:color="auto"/>
          <w:left w:val="single" w:sz="4" w:space="4" w:color="auto"/>
          <w:bottom w:val="single" w:sz="4" w:space="1" w:color="auto"/>
          <w:right w:val="single" w:sz="4" w:space="4" w:color="auto"/>
        </w:pBdr>
        <w:jc w:val="center"/>
        <w:rPr>
          <w:rFonts w:cs="Arial"/>
          <w:b/>
          <w:sz w:val="36"/>
          <w:szCs w:val="36"/>
        </w:rPr>
      </w:pPr>
      <w:r w:rsidRPr="0031398D">
        <w:rPr>
          <w:rFonts w:cs="Arial"/>
          <w:b/>
          <w:sz w:val="36"/>
          <w:szCs w:val="36"/>
        </w:rPr>
        <w:t xml:space="preserve">Zajištění provozních parametrů trati Řetenice - Lovosice </w:t>
      </w:r>
    </w:p>
    <w:p w:rsidR="00CF4024" w:rsidRPr="00E0207F" w:rsidRDefault="00CF4024" w:rsidP="00CF4024">
      <w:pPr>
        <w:spacing w:before="120" w:after="120"/>
        <w:jc w:val="center"/>
        <w:rPr>
          <w:rFonts w:cs="Arial"/>
          <w:b/>
          <w:szCs w:val="24"/>
          <w:u w:val="single"/>
        </w:rPr>
      </w:pPr>
      <w:r w:rsidRPr="00E0207F">
        <w:rPr>
          <w:rFonts w:cs="Arial"/>
          <w:b/>
          <w:szCs w:val="24"/>
          <w:u w:val="single"/>
        </w:rPr>
        <w:t>Článek 1 - SMLUVNÍ STRANY</w:t>
      </w:r>
    </w:p>
    <w:p w:rsidR="00CF4024" w:rsidRPr="00E0207F" w:rsidRDefault="00CF4024" w:rsidP="00CF4024">
      <w:pPr>
        <w:rPr>
          <w:rFonts w:cs="Arial"/>
          <w:b/>
          <w:sz w:val="20"/>
        </w:rPr>
      </w:pPr>
      <w:r w:rsidRPr="00E0207F">
        <w:rPr>
          <w:rFonts w:cs="Arial"/>
          <w:b/>
          <w:sz w:val="20"/>
        </w:rPr>
        <w:t>1.1.</w:t>
      </w:r>
      <w:r w:rsidRPr="00E0207F">
        <w:rPr>
          <w:rFonts w:cs="Arial"/>
          <w:b/>
          <w:sz w:val="20"/>
        </w:rPr>
        <w:tab/>
        <w:t>Objednatel:</w:t>
      </w:r>
    </w:p>
    <w:p w:rsidR="00CF4024" w:rsidRPr="00E0207F" w:rsidRDefault="00CF4024" w:rsidP="00BA2163">
      <w:pPr>
        <w:spacing w:before="0" w:after="0"/>
        <w:rPr>
          <w:rFonts w:cs="Arial"/>
          <w:sz w:val="20"/>
        </w:rPr>
      </w:pPr>
      <w:r w:rsidRPr="00E0207F">
        <w:rPr>
          <w:rFonts w:cs="Arial"/>
          <w:b/>
          <w:sz w:val="20"/>
        </w:rPr>
        <w:t>Správa železniční dopravní cesty, státní organizace</w:t>
      </w:r>
      <w:r w:rsidRPr="00E0207F">
        <w:rPr>
          <w:rFonts w:cs="Arial"/>
          <w:sz w:val="20"/>
        </w:rPr>
        <w:t xml:space="preserve">   </w:t>
      </w:r>
    </w:p>
    <w:p w:rsidR="00CF4024" w:rsidRPr="00E0207F" w:rsidRDefault="00CF4024" w:rsidP="00BA2163">
      <w:pPr>
        <w:spacing w:before="0" w:after="0"/>
        <w:rPr>
          <w:rFonts w:cs="Arial"/>
          <w:sz w:val="20"/>
        </w:rPr>
      </w:pPr>
      <w:r w:rsidRPr="00E0207F">
        <w:rPr>
          <w:rFonts w:cs="Arial"/>
          <w:sz w:val="20"/>
        </w:rPr>
        <w:t>se sídlem Praha 1, Nové Město, Dlážděná 1003/7, PSČ 110 00</w:t>
      </w:r>
    </w:p>
    <w:p w:rsidR="00CF4024" w:rsidRPr="00E0207F" w:rsidRDefault="00CF4024" w:rsidP="00BA2163">
      <w:pPr>
        <w:spacing w:before="0" w:after="0"/>
        <w:rPr>
          <w:rFonts w:cs="Arial"/>
          <w:sz w:val="20"/>
        </w:rPr>
      </w:pPr>
      <w:r w:rsidRPr="00E0207F">
        <w:rPr>
          <w:rFonts w:cs="Arial"/>
          <w:sz w:val="20"/>
        </w:rPr>
        <w:t>IČ</w:t>
      </w:r>
      <w:r w:rsidR="00EB5E96" w:rsidRPr="00E0207F">
        <w:rPr>
          <w:rFonts w:cs="Arial"/>
          <w:sz w:val="20"/>
        </w:rPr>
        <w:t>O</w:t>
      </w:r>
      <w:r w:rsidRPr="00E0207F">
        <w:rPr>
          <w:rFonts w:cs="Arial"/>
          <w:sz w:val="20"/>
        </w:rPr>
        <w:t>: 70994234</w:t>
      </w:r>
      <w:r w:rsidR="00DD72B7">
        <w:rPr>
          <w:rFonts w:cs="Arial"/>
          <w:sz w:val="20"/>
        </w:rPr>
        <w:t>;</w:t>
      </w:r>
      <w:r w:rsidR="00DD72B7" w:rsidRPr="00E0207F">
        <w:rPr>
          <w:rFonts w:cs="Arial"/>
          <w:sz w:val="20"/>
        </w:rPr>
        <w:t xml:space="preserve">    </w:t>
      </w:r>
      <w:r w:rsidRPr="00E0207F">
        <w:rPr>
          <w:rFonts w:cs="Arial"/>
          <w:sz w:val="20"/>
        </w:rPr>
        <w:t>DIČ: CZ70994234</w:t>
      </w:r>
    </w:p>
    <w:p w:rsidR="00CF4024" w:rsidRPr="00E0207F" w:rsidRDefault="00CF4024" w:rsidP="00BA2163">
      <w:pPr>
        <w:spacing w:before="0" w:after="0"/>
        <w:rPr>
          <w:rFonts w:cs="Arial"/>
          <w:sz w:val="20"/>
        </w:rPr>
      </w:pPr>
      <w:r w:rsidRPr="00E0207F">
        <w:rPr>
          <w:rFonts w:cs="Arial"/>
          <w:sz w:val="20"/>
        </w:rPr>
        <w:t>zapsaná v obchodní rejstříku vedeném Městským soudem v Praze, oddíl A, vložka 48384</w:t>
      </w:r>
    </w:p>
    <w:p w:rsidR="00CF4024" w:rsidRPr="00E0207F" w:rsidRDefault="00CF4024" w:rsidP="00BA2163">
      <w:pPr>
        <w:spacing w:before="0" w:after="0"/>
        <w:rPr>
          <w:rFonts w:cs="Arial"/>
          <w:sz w:val="20"/>
        </w:rPr>
      </w:pPr>
    </w:p>
    <w:p w:rsidR="00CF4024" w:rsidRPr="00E0207F" w:rsidRDefault="00CF4024" w:rsidP="00CF4024">
      <w:pPr>
        <w:rPr>
          <w:rFonts w:cs="Arial"/>
          <w:sz w:val="20"/>
        </w:rPr>
      </w:pPr>
      <w:r w:rsidRPr="00E0207F">
        <w:rPr>
          <w:rFonts w:cs="Arial"/>
          <w:sz w:val="20"/>
        </w:rPr>
        <w:t xml:space="preserve">zastoupená </w:t>
      </w:r>
      <w:r w:rsidRPr="00E0207F">
        <w:rPr>
          <w:rFonts w:cs="Arial"/>
          <w:b/>
          <w:sz w:val="20"/>
        </w:rPr>
        <w:t>Ing. Luborem Hrubešem,</w:t>
      </w:r>
      <w:r w:rsidRPr="00E0207F">
        <w:rPr>
          <w:rFonts w:cs="Arial"/>
          <w:sz w:val="20"/>
        </w:rPr>
        <w:t xml:space="preserve"> ředitelem Stavební správy západ</w:t>
      </w:r>
    </w:p>
    <w:p w:rsidR="00CF4024" w:rsidRPr="00E0207F" w:rsidRDefault="00CF4024" w:rsidP="00CF4024">
      <w:pPr>
        <w:spacing w:before="120"/>
        <w:rPr>
          <w:rFonts w:cs="Arial"/>
          <w:b/>
          <w:sz w:val="20"/>
        </w:rPr>
      </w:pPr>
      <w:r w:rsidRPr="00E0207F">
        <w:rPr>
          <w:rFonts w:cs="Arial"/>
          <w:b/>
          <w:sz w:val="20"/>
        </w:rPr>
        <w:t>Kontaktní zaměstnanci:</w:t>
      </w:r>
    </w:p>
    <w:p w:rsidR="00CF4024" w:rsidRPr="00E0207F" w:rsidRDefault="00CF4024" w:rsidP="00CF4024">
      <w:pPr>
        <w:ind w:left="2342" w:hanging="2342"/>
        <w:rPr>
          <w:rFonts w:cs="Arial"/>
          <w:sz w:val="20"/>
        </w:rPr>
      </w:pPr>
      <w:r w:rsidRPr="00E0207F">
        <w:rPr>
          <w:rFonts w:cs="Arial"/>
          <w:sz w:val="20"/>
        </w:rPr>
        <w:t>a) ve věcech smluvních:</w:t>
      </w:r>
      <w:r w:rsidRPr="00E0207F">
        <w:rPr>
          <w:rFonts w:cs="Arial"/>
          <w:b/>
          <w:sz w:val="20"/>
        </w:rPr>
        <w:tab/>
        <w:t>Mgr. Štěpán Hošna</w:t>
      </w:r>
      <w:r w:rsidRPr="00E0207F">
        <w:rPr>
          <w:rFonts w:cs="Arial"/>
          <w:sz w:val="20"/>
        </w:rPr>
        <w:t>, vedoucí právního oddělení, tel.: 972 244 874</w:t>
      </w:r>
    </w:p>
    <w:p w:rsidR="00CF4024" w:rsidRPr="00E0207F" w:rsidRDefault="00CF4024" w:rsidP="00CF4024">
      <w:pPr>
        <w:ind w:left="2342" w:hanging="2342"/>
        <w:rPr>
          <w:rFonts w:cs="Arial"/>
          <w:i/>
          <w:sz w:val="20"/>
        </w:rPr>
      </w:pPr>
      <w:r w:rsidRPr="00E0207F">
        <w:rPr>
          <w:rFonts w:cs="Arial"/>
          <w:sz w:val="20"/>
        </w:rPr>
        <w:t xml:space="preserve">                                         </w:t>
      </w:r>
      <w:r w:rsidRPr="00E0207F">
        <w:rPr>
          <w:rFonts w:cs="Arial"/>
          <w:i/>
          <w:sz w:val="20"/>
        </w:rPr>
        <w:t>(mimo podpisu této smlouvy o dílo a jejích případných dodatků)</w:t>
      </w:r>
    </w:p>
    <w:p w:rsidR="00DD2873" w:rsidRPr="00E0207F" w:rsidRDefault="00CF4024">
      <w:pPr>
        <w:ind w:left="4820" w:hanging="4820"/>
        <w:rPr>
          <w:rFonts w:cs="Arial"/>
          <w:sz w:val="20"/>
        </w:rPr>
      </w:pPr>
      <w:r w:rsidRPr="00E0207F">
        <w:rPr>
          <w:rFonts w:cs="Arial"/>
          <w:sz w:val="20"/>
        </w:rPr>
        <w:t xml:space="preserve">b) ve věcech technických: </w:t>
      </w:r>
      <w:r w:rsidR="00DD2873" w:rsidRPr="00E0207F">
        <w:rPr>
          <w:rFonts w:cs="Arial"/>
          <w:b/>
          <w:sz w:val="20"/>
        </w:rPr>
        <w:t xml:space="preserve">Ing. </w:t>
      </w:r>
      <w:r w:rsidR="004A1CC2" w:rsidRPr="00E0207F">
        <w:rPr>
          <w:rFonts w:cs="Arial"/>
          <w:b/>
          <w:sz w:val="20"/>
        </w:rPr>
        <w:t>Luboš Redlich</w:t>
      </w:r>
      <w:r w:rsidR="00DD2873" w:rsidRPr="00E0207F">
        <w:rPr>
          <w:rFonts w:cs="Arial"/>
          <w:sz w:val="20"/>
        </w:rPr>
        <w:t xml:space="preserve">, </w:t>
      </w:r>
      <w:r w:rsidR="009F3BA5">
        <w:rPr>
          <w:rFonts w:cs="Arial"/>
          <w:sz w:val="20"/>
        </w:rPr>
        <w:t>GSM</w:t>
      </w:r>
      <w:r w:rsidR="00DD2873" w:rsidRPr="00E0207F">
        <w:rPr>
          <w:rFonts w:cs="Arial"/>
          <w:sz w:val="20"/>
        </w:rPr>
        <w:t xml:space="preserve">: </w:t>
      </w:r>
      <w:r w:rsidR="004A1CC2" w:rsidRPr="00E0207F">
        <w:rPr>
          <w:rFonts w:cs="Arial"/>
          <w:sz w:val="20"/>
        </w:rPr>
        <w:t>702 024 818</w:t>
      </w:r>
      <w:r w:rsidR="00DD2873" w:rsidRPr="00E0207F">
        <w:rPr>
          <w:rFonts w:cs="Arial"/>
          <w:sz w:val="20"/>
        </w:rPr>
        <w:t xml:space="preserve">, e-mail: </w:t>
      </w:r>
      <w:hyperlink r:id="rId9" w:history="1">
        <w:r w:rsidR="00F822B5" w:rsidRPr="006446C1">
          <w:rPr>
            <w:rStyle w:val="Hypertextovodkaz"/>
            <w:rFonts w:cs="Arial"/>
            <w:sz w:val="20"/>
          </w:rPr>
          <w:t>Redlich@szdc.cz</w:t>
        </w:r>
      </w:hyperlink>
    </w:p>
    <w:p w:rsidR="00DD72B7" w:rsidRDefault="00A406A0" w:rsidP="00DD2873">
      <w:pPr>
        <w:ind w:left="4820" w:hanging="4820"/>
        <w:rPr>
          <w:rFonts w:cs="Arial"/>
          <w:sz w:val="20"/>
        </w:rPr>
      </w:pPr>
      <w:r w:rsidRPr="00E0207F">
        <w:rPr>
          <w:rFonts w:cs="Arial"/>
          <w:sz w:val="20"/>
        </w:rPr>
        <w:t>c) úředně oprávněný zeměměřičský inženýr:</w:t>
      </w:r>
      <w:r w:rsidR="00DD72B7">
        <w:rPr>
          <w:rFonts w:cs="Arial"/>
          <w:sz w:val="20"/>
        </w:rPr>
        <w:t xml:space="preserve"> ……………………………….., SŽG Praha, </w:t>
      </w:r>
    </w:p>
    <w:p w:rsidR="00A406A0" w:rsidRPr="00E0207F" w:rsidRDefault="00DD72B7" w:rsidP="00DD2873">
      <w:pPr>
        <w:ind w:left="4820" w:hanging="4820"/>
        <w:rPr>
          <w:rFonts w:cs="Arial"/>
          <w:sz w:val="20"/>
        </w:rPr>
      </w:pPr>
      <w:r>
        <w:rPr>
          <w:rFonts w:cs="Arial"/>
          <w:sz w:val="20"/>
        </w:rPr>
        <w:t xml:space="preserve">                                                                          GSM</w:t>
      </w:r>
      <w:r w:rsidRPr="00E0207F">
        <w:rPr>
          <w:rFonts w:cs="Arial"/>
          <w:sz w:val="20"/>
        </w:rPr>
        <w:t xml:space="preserve">: </w:t>
      </w:r>
      <w:r>
        <w:rPr>
          <w:rFonts w:cs="Arial"/>
          <w:sz w:val="20"/>
        </w:rPr>
        <w:t>……………………</w:t>
      </w:r>
      <w:r w:rsidRPr="00E0207F">
        <w:rPr>
          <w:rFonts w:cs="Arial"/>
          <w:sz w:val="20"/>
        </w:rPr>
        <w:t xml:space="preserve">, e-mail: </w:t>
      </w:r>
      <w:hyperlink r:id="rId10" w:history="1">
        <w:r>
          <w:rPr>
            <w:rStyle w:val="Hypertextovodkaz"/>
            <w:rFonts w:cs="Arial"/>
            <w:sz w:val="20"/>
          </w:rPr>
          <w:t>……….</w:t>
        </w:r>
        <w:r w:rsidRPr="006446C1">
          <w:rPr>
            <w:rStyle w:val="Hypertextovodkaz"/>
            <w:rFonts w:cs="Arial"/>
            <w:sz w:val="20"/>
          </w:rPr>
          <w:t>@szdc.cz</w:t>
        </w:r>
      </w:hyperlink>
    </w:p>
    <w:p w:rsidR="00CF4024" w:rsidRPr="00E0207F" w:rsidRDefault="00CF4024" w:rsidP="00BA2163">
      <w:pPr>
        <w:spacing w:before="120" w:after="0"/>
        <w:rPr>
          <w:rFonts w:cs="Arial"/>
          <w:b/>
          <w:sz w:val="20"/>
        </w:rPr>
      </w:pPr>
      <w:r w:rsidRPr="00E0207F">
        <w:rPr>
          <w:rFonts w:cs="Arial"/>
          <w:b/>
          <w:sz w:val="20"/>
        </w:rPr>
        <w:t>Kontaktní adresa/adresa pro doručování písemností:</w:t>
      </w:r>
    </w:p>
    <w:p w:rsidR="00CF4024" w:rsidRPr="00E0207F" w:rsidRDefault="00CF4024" w:rsidP="00BA2163">
      <w:pPr>
        <w:spacing w:before="0" w:after="120"/>
        <w:rPr>
          <w:rFonts w:cs="Arial"/>
          <w:sz w:val="20"/>
        </w:rPr>
      </w:pPr>
      <w:r w:rsidRPr="00E0207F">
        <w:rPr>
          <w:rFonts w:cs="Arial"/>
          <w:sz w:val="20"/>
        </w:rPr>
        <w:t>(adresa pro doručování smluvní korespondence a daňových dokladů)</w:t>
      </w:r>
    </w:p>
    <w:p w:rsidR="00CF4024" w:rsidRPr="00E0207F" w:rsidRDefault="00CF4024" w:rsidP="00BA2163">
      <w:pPr>
        <w:spacing w:before="0" w:after="0"/>
        <w:rPr>
          <w:rFonts w:cs="Arial"/>
          <w:sz w:val="20"/>
        </w:rPr>
      </w:pPr>
      <w:r w:rsidRPr="00E0207F">
        <w:rPr>
          <w:rFonts w:cs="Arial"/>
          <w:sz w:val="20"/>
        </w:rPr>
        <w:t>Správa železniční dopravní cesty, státní organizace</w:t>
      </w:r>
    </w:p>
    <w:p w:rsidR="00CF4024" w:rsidRPr="00E0207F" w:rsidRDefault="00CF4024" w:rsidP="00BA2163">
      <w:pPr>
        <w:spacing w:before="0" w:after="0"/>
        <w:rPr>
          <w:rFonts w:cs="Arial"/>
          <w:sz w:val="20"/>
        </w:rPr>
      </w:pPr>
      <w:r w:rsidRPr="00E0207F">
        <w:rPr>
          <w:rFonts w:cs="Arial"/>
          <w:sz w:val="20"/>
        </w:rPr>
        <w:t>Stavební správa západ, Sokolovská 278/1955, 190 00 Praha 9</w:t>
      </w:r>
    </w:p>
    <w:p w:rsidR="00CF4024" w:rsidRPr="00E0207F" w:rsidRDefault="00CF4024" w:rsidP="00BA2163">
      <w:pPr>
        <w:spacing w:before="0" w:after="0"/>
        <w:rPr>
          <w:rFonts w:cs="Arial"/>
          <w:sz w:val="20"/>
        </w:rPr>
      </w:pPr>
    </w:p>
    <w:p w:rsidR="00CF4024" w:rsidRPr="00E0207F" w:rsidRDefault="00CF4024" w:rsidP="00BA2163">
      <w:pPr>
        <w:spacing w:before="0" w:after="0"/>
        <w:rPr>
          <w:rFonts w:cs="Arial"/>
          <w:sz w:val="20"/>
        </w:rPr>
      </w:pPr>
      <w:r w:rsidRPr="00E0207F">
        <w:rPr>
          <w:rFonts w:cs="Arial"/>
          <w:sz w:val="20"/>
        </w:rPr>
        <w:t xml:space="preserve">(dále jen </w:t>
      </w:r>
      <w:r w:rsidRPr="00E0207F">
        <w:rPr>
          <w:rFonts w:cs="Arial"/>
          <w:b/>
          <w:i/>
          <w:sz w:val="20"/>
        </w:rPr>
        <w:t>„objednatel“</w:t>
      </w:r>
      <w:r w:rsidRPr="00E0207F">
        <w:rPr>
          <w:rFonts w:cs="Arial"/>
          <w:sz w:val="20"/>
        </w:rPr>
        <w:t>)</w:t>
      </w:r>
    </w:p>
    <w:p w:rsidR="00CF4024" w:rsidRPr="00E0207F" w:rsidRDefault="00CF4024" w:rsidP="00BA2163">
      <w:pPr>
        <w:spacing w:before="0" w:after="0"/>
        <w:rPr>
          <w:rFonts w:cs="Arial"/>
          <w:sz w:val="22"/>
          <w:szCs w:val="22"/>
        </w:rPr>
      </w:pPr>
    </w:p>
    <w:p w:rsidR="00CF4024" w:rsidRPr="00E0207F" w:rsidRDefault="00CF4024" w:rsidP="00BA2163">
      <w:pPr>
        <w:spacing w:after="120"/>
        <w:rPr>
          <w:rFonts w:cs="Arial"/>
          <w:b/>
          <w:sz w:val="20"/>
        </w:rPr>
      </w:pPr>
      <w:r w:rsidRPr="00E0207F">
        <w:rPr>
          <w:rFonts w:cs="Arial"/>
          <w:b/>
          <w:sz w:val="20"/>
        </w:rPr>
        <w:t>1.2.</w:t>
      </w:r>
      <w:r w:rsidRPr="00E0207F">
        <w:rPr>
          <w:rFonts w:cs="Arial"/>
          <w:b/>
          <w:sz w:val="20"/>
        </w:rPr>
        <w:tab/>
        <w:t>Zhotovitel:</w:t>
      </w:r>
    </w:p>
    <w:p w:rsidR="00CF4024" w:rsidRPr="00E0207F" w:rsidRDefault="00B431F7" w:rsidP="00BA2163">
      <w:pPr>
        <w:spacing w:before="0" w:after="0"/>
        <w:rPr>
          <w:rFonts w:cs="Arial"/>
          <w:b/>
          <w:sz w:val="20"/>
        </w:rPr>
      </w:pPr>
      <w:r w:rsidRPr="00E0207F">
        <w:rPr>
          <w:rFonts w:cs="Arial"/>
          <w:b/>
          <w:sz w:val="20"/>
        </w:rPr>
        <w:t>………………………</w:t>
      </w:r>
    </w:p>
    <w:p w:rsidR="00CF4024" w:rsidRPr="00E0207F" w:rsidRDefault="00CF4024" w:rsidP="00BA2163">
      <w:pPr>
        <w:spacing w:before="0" w:after="0"/>
        <w:rPr>
          <w:rFonts w:cs="Arial"/>
          <w:sz w:val="20"/>
        </w:rPr>
      </w:pPr>
      <w:r w:rsidRPr="00E0207F">
        <w:rPr>
          <w:rFonts w:cs="Arial"/>
          <w:sz w:val="20"/>
        </w:rPr>
        <w:t xml:space="preserve">se sídlem </w:t>
      </w:r>
      <w:r w:rsidR="00B431F7" w:rsidRPr="00E0207F">
        <w:rPr>
          <w:rFonts w:cs="Arial"/>
          <w:sz w:val="20"/>
        </w:rPr>
        <w:t>………………….</w:t>
      </w:r>
    </w:p>
    <w:p w:rsidR="00CF4024" w:rsidRPr="00E0207F" w:rsidRDefault="00CF4024" w:rsidP="00BA2163">
      <w:pPr>
        <w:spacing w:before="0" w:after="0"/>
        <w:rPr>
          <w:rFonts w:cs="Arial"/>
          <w:sz w:val="20"/>
        </w:rPr>
      </w:pPr>
      <w:r w:rsidRPr="00E0207F">
        <w:rPr>
          <w:rFonts w:cs="Arial"/>
          <w:sz w:val="20"/>
        </w:rPr>
        <w:t>IČ</w:t>
      </w:r>
      <w:r w:rsidR="004F2391" w:rsidRPr="00E0207F">
        <w:rPr>
          <w:rFonts w:cs="Arial"/>
          <w:sz w:val="20"/>
        </w:rPr>
        <w:t>O</w:t>
      </w:r>
      <w:r w:rsidRPr="00E0207F">
        <w:rPr>
          <w:rFonts w:cs="Arial"/>
          <w:sz w:val="20"/>
        </w:rPr>
        <w:t xml:space="preserve">: </w:t>
      </w:r>
      <w:r w:rsidR="00B431F7" w:rsidRPr="00E0207F">
        <w:rPr>
          <w:rFonts w:cs="Arial"/>
          <w:sz w:val="20"/>
        </w:rPr>
        <w:t>……………</w:t>
      </w:r>
      <w:r w:rsidRPr="00E0207F">
        <w:rPr>
          <w:rFonts w:cs="Arial"/>
          <w:sz w:val="20"/>
        </w:rPr>
        <w:t xml:space="preserve"> DIČ: </w:t>
      </w:r>
      <w:r w:rsidR="00B431F7" w:rsidRPr="00E0207F">
        <w:rPr>
          <w:rFonts w:cs="Arial"/>
          <w:sz w:val="20"/>
        </w:rPr>
        <w:t>…………………..</w:t>
      </w:r>
    </w:p>
    <w:p w:rsidR="00CF4024" w:rsidRPr="00E0207F" w:rsidRDefault="00CF4024" w:rsidP="00BA2163">
      <w:pPr>
        <w:spacing w:before="0" w:after="0"/>
        <w:rPr>
          <w:rFonts w:cs="Arial"/>
          <w:sz w:val="20"/>
        </w:rPr>
      </w:pPr>
      <w:r w:rsidRPr="00E0207F">
        <w:rPr>
          <w:rFonts w:cs="Arial"/>
          <w:sz w:val="20"/>
        </w:rPr>
        <w:t xml:space="preserve">zapsaná v obchodním rejstříku vedeném </w:t>
      </w:r>
      <w:r w:rsidR="00B431F7" w:rsidRPr="00E0207F">
        <w:rPr>
          <w:rFonts w:cs="Arial"/>
          <w:sz w:val="20"/>
        </w:rPr>
        <w:t>…………, oddíl …..</w:t>
      </w:r>
      <w:r w:rsidR="00B81371" w:rsidRPr="00E0207F">
        <w:rPr>
          <w:rFonts w:cs="Arial"/>
          <w:sz w:val="20"/>
        </w:rPr>
        <w:t>,</w:t>
      </w:r>
      <w:r w:rsidR="00B431F7" w:rsidRPr="00E0207F">
        <w:rPr>
          <w:rFonts w:cs="Arial"/>
          <w:sz w:val="20"/>
        </w:rPr>
        <w:t xml:space="preserve"> vložka ……</w:t>
      </w:r>
    </w:p>
    <w:p w:rsidR="00DD72B7" w:rsidRDefault="00DD72B7" w:rsidP="00BA2163">
      <w:pPr>
        <w:spacing w:before="0" w:after="0"/>
        <w:rPr>
          <w:rFonts w:cs="Arial"/>
          <w:sz w:val="20"/>
        </w:rPr>
      </w:pPr>
    </w:p>
    <w:p w:rsidR="00CF4024" w:rsidRPr="00E0207F" w:rsidRDefault="002F4140" w:rsidP="00BA2163">
      <w:pPr>
        <w:spacing w:before="0" w:after="0"/>
        <w:rPr>
          <w:rFonts w:cs="Arial"/>
          <w:sz w:val="20"/>
        </w:rPr>
      </w:pPr>
      <w:r w:rsidRPr="00E0207F">
        <w:rPr>
          <w:rFonts w:cs="Arial"/>
          <w:sz w:val="20"/>
        </w:rPr>
        <w:t xml:space="preserve">zastoupená </w:t>
      </w:r>
      <w:r w:rsidR="00B431F7" w:rsidRPr="00E0207F">
        <w:rPr>
          <w:rFonts w:cs="Arial"/>
          <w:sz w:val="20"/>
        </w:rPr>
        <w:t>…………….</w:t>
      </w:r>
      <w:r w:rsidR="00CF4024" w:rsidRPr="00E0207F">
        <w:rPr>
          <w:rFonts w:cs="Arial"/>
          <w:sz w:val="20"/>
        </w:rPr>
        <w:t xml:space="preserve">, jednatelem společnosti  </w:t>
      </w:r>
    </w:p>
    <w:p w:rsidR="00CF4024" w:rsidRPr="00E0207F" w:rsidRDefault="00CF4024" w:rsidP="00BA2163">
      <w:pPr>
        <w:spacing w:before="0" w:after="0"/>
        <w:rPr>
          <w:rFonts w:cs="Arial"/>
          <w:b/>
          <w:sz w:val="20"/>
        </w:rPr>
      </w:pPr>
    </w:p>
    <w:p w:rsidR="00CF4024" w:rsidRPr="00E0207F" w:rsidRDefault="00CF4024" w:rsidP="00CF4024">
      <w:pPr>
        <w:rPr>
          <w:rFonts w:cs="Arial"/>
          <w:b/>
          <w:sz w:val="20"/>
        </w:rPr>
      </w:pPr>
      <w:r w:rsidRPr="00E0207F">
        <w:rPr>
          <w:rFonts w:cs="Arial"/>
          <w:b/>
          <w:sz w:val="20"/>
        </w:rPr>
        <w:t>Kontaktní zaměstnanci:</w:t>
      </w:r>
    </w:p>
    <w:p w:rsidR="00CF4024" w:rsidRPr="00E0207F" w:rsidRDefault="00CF4024" w:rsidP="00CF4024">
      <w:pPr>
        <w:rPr>
          <w:rFonts w:cs="Arial"/>
          <w:sz w:val="20"/>
        </w:rPr>
      </w:pPr>
      <w:r w:rsidRPr="00E0207F">
        <w:rPr>
          <w:rFonts w:cs="Arial"/>
          <w:sz w:val="20"/>
        </w:rPr>
        <w:t xml:space="preserve">a) ve věcech smluvních: </w:t>
      </w:r>
      <w:r w:rsidR="00B431F7" w:rsidRPr="00E0207F">
        <w:rPr>
          <w:rFonts w:cs="Arial"/>
          <w:sz w:val="20"/>
        </w:rPr>
        <w:t xml:space="preserve">…………….., </w:t>
      </w:r>
      <w:r w:rsidRPr="00E0207F">
        <w:rPr>
          <w:rFonts w:cs="Arial"/>
          <w:sz w:val="20"/>
        </w:rPr>
        <w:t xml:space="preserve">tel.: </w:t>
      </w:r>
      <w:r w:rsidR="00B431F7" w:rsidRPr="00E0207F">
        <w:rPr>
          <w:rFonts w:cs="Arial"/>
          <w:sz w:val="20"/>
        </w:rPr>
        <w:t>…………………, email: ………………….</w:t>
      </w:r>
    </w:p>
    <w:p w:rsidR="00CF4024" w:rsidRPr="00E0207F" w:rsidRDefault="00CF4024" w:rsidP="00CF4024">
      <w:pPr>
        <w:rPr>
          <w:rFonts w:cs="Arial"/>
          <w:sz w:val="20"/>
        </w:rPr>
      </w:pPr>
      <w:r w:rsidRPr="00E0207F">
        <w:rPr>
          <w:rFonts w:cs="Arial"/>
          <w:sz w:val="20"/>
        </w:rPr>
        <w:t xml:space="preserve">b) ve věcech technických: </w:t>
      </w:r>
      <w:r w:rsidR="00B431F7" w:rsidRPr="00E0207F">
        <w:rPr>
          <w:rFonts w:cs="Arial"/>
          <w:sz w:val="20"/>
        </w:rPr>
        <w:t>…………….</w:t>
      </w:r>
      <w:r w:rsidRPr="00E0207F">
        <w:rPr>
          <w:rFonts w:cs="Arial"/>
          <w:sz w:val="20"/>
        </w:rPr>
        <w:t xml:space="preserve">, tel.: </w:t>
      </w:r>
      <w:r w:rsidR="00B431F7" w:rsidRPr="00E0207F">
        <w:rPr>
          <w:rFonts w:cs="Arial"/>
          <w:sz w:val="20"/>
        </w:rPr>
        <w:t>……………….., email: ………………….</w:t>
      </w:r>
    </w:p>
    <w:p w:rsidR="00A406A0" w:rsidRPr="00E0207F" w:rsidRDefault="00A406A0" w:rsidP="00CF4024">
      <w:pPr>
        <w:rPr>
          <w:rFonts w:cs="Arial"/>
          <w:sz w:val="20"/>
        </w:rPr>
      </w:pPr>
      <w:r w:rsidRPr="00E0207F">
        <w:rPr>
          <w:rFonts w:cs="Arial"/>
          <w:sz w:val="20"/>
        </w:rPr>
        <w:t>c) úředně oprávněný zeměměřičský inženýr:</w:t>
      </w:r>
    </w:p>
    <w:p w:rsidR="00CF4024" w:rsidRPr="00E0207F" w:rsidRDefault="00CF4024" w:rsidP="00CF4024">
      <w:pPr>
        <w:spacing w:before="240" w:after="120"/>
        <w:rPr>
          <w:rFonts w:cs="Arial"/>
          <w:sz w:val="20"/>
        </w:rPr>
      </w:pPr>
      <w:r w:rsidRPr="00E0207F">
        <w:rPr>
          <w:rFonts w:cs="Arial"/>
          <w:sz w:val="20"/>
        </w:rPr>
        <w:t xml:space="preserve">Bankovní spojení: </w:t>
      </w:r>
      <w:r w:rsidR="00B431F7" w:rsidRPr="00E0207F">
        <w:rPr>
          <w:rFonts w:cs="Arial"/>
          <w:sz w:val="20"/>
        </w:rPr>
        <w:t>………..,</w:t>
      </w:r>
      <w:r w:rsidRPr="00E0207F">
        <w:rPr>
          <w:rFonts w:cs="Arial"/>
          <w:sz w:val="20"/>
        </w:rPr>
        <w:t xml:space="preserve"> </w:t>
      </w:r>
      <w:proofErr w:type="spellStart"/>
      <w:r w:rsidRPr="00E0207F">
        <w:rPr>
          <w:rFonts w:cs="Arial"/>
          <w:sz w:val="20"/>
        </w:rPr>
        <w:t>č.ú</w:t>
      </w:r>
      <w:proofErr w:type="spellEnd"/>
      <w:r w:rsidRPr="00E0207F">
        <w:rPr>
          <w:rFonts w:cs="Arial"/>
          <w:sz w:val="20"/>
        </w:rPr>
        <w:t xml:space="preserve">.: </w:t>
      </w:r>
      <w:r w:rsidR="00B431F7" w:rsidRPr="00E0207F">
        <w:rPr>
          <w:rFonts w:cs="Arial"/>
          <w:sz w:val="20"/>
        </w:rPr>
        <w:t>…………………………</w:t>
      </w:r>
    </w:p>
    <w:p w:rsidR="00CF4024" w:rsidRPr="00E0207F" w:rsidRDefault="00CF4024" w:rsidP="00CF4024">
      <w:pPr>
        <w:spacing w:before="120"/>
        <w:rPr>
          <w:rFonts w:cs="Arial"/>
          <w:b/>
          <w:sz w:val="20"/>
        </w:rPr>
      </w:pPr>
      <w:r w:rsidRPr="00E0207F">
        <w:rPr>
          <w:rFonts w:cs="Arial"/>
          <w:b/>
          <w:sz w:val="20"/>
        </w:rPr>
        <w:t>Adresa pro zasílání smluvní korespondence:</w:t>
      </w:r>
    </w:p>
    <w:p w:rsidR="00CF4024" w:rsidRPr="00E0207F" w:rsidRDefault="00B431F7" w:rsidP="00CF4024">
      <w:pPr>
        <w:spacing w:before="120"/>
        <w:rPr>
          <w:rFonts w:cs="Arial"/>
          <w:sz w:val="22"/>
          <w:szCs w:val="22"/>
        </w:rPr>
      </w:pPr>
      <w:r w:rsidRPr="00E0207F">
        <w:rPr>
          <w:rFonts w:cs="Arial"/>
          <w:sz w:val="20"/>
        </w:rPr>
        <w:t>………………………………………………………………..</w:t>
      </w:r>
    </w:p>
    <w:p w:rsidR="00CF4024" w:rsidRPr="00E0207F" w:rsidRDefault="00CF4024" w:rsidP="00BA2163">
      <w:pPr>
        <w:spacing w:before="120"/>
        <w:ind w:left="567" w:hanging="567"/>
        <w:rPr>
          <w:rFonts w:cs="Arial"/>
          <w:sz w:val="20"/>
        </w:rPr>
      </w:pPr>
      <w:r w:rsidRPr="00E0207F">
        <w:rPr>
          <w:rFonts w:cs="Arial"/>
          <w:b/>
          <w:sz w:val="20"/>
        </w:rPr>
        <w:lastRenderedPageBreak/>
        <w:t>1.3.</w:t>
      </w:r>
      <w:r w:rsidRPr="00E0207F">
        <w:rPr>
          <w:rFonts w:cs="Arial"/>
          <w:sz w:val="20"/>
        </w:rPr>
        <w:tab/>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CF4024" w:rsidRPr="00E0207F" w:rsidRDefault="00CF4024" w:rsidP="00CF4024">
      <w:pPr>
        <w:spacing w:before="360" w:after="240"/>
        <w:jc w:val="center"/>
        <w:rPr>
          <w:rFonts w:cs="Arial"/>
          <w:b/>
          <w:szCs w:val="24"/>
          <w:u w:val="single"/>
        </w:rPr>
      </w:pPr>
      <w:r w:rsidRPr="00E0207F">
        <w:rPr>
          <w:rFonts w:cs="Arial"/>
          <w:b/>
          <w:szCs w:val="24"/>
          <w:u w:val="single"/>
        </w:rPr>
        <w:t>Článek 2 -  PŘEDMĚT SMLOUVY</w:t>
      </w:r>
      <w:r w:rsidR="00CD1ABD" w:rsidRPr="00E0207F">
        <w:rPr>
          <w:rFonts w:cs="Arial"/>
          <w:b/>
          <w:szCs w:val="24"/>
          <w:u w:val="single"/>
        </w:rPr>
        <w:t xml:space="preserve"> A PŘEDMĚT DÍLA</w:t>
      </w:r>
    </w:p>
    <w:p w:rsidR="00CD1ABD" w:rsidRPr="00E0207F" w:rsidRDefault="006F33E3" w:rsidP="00BA2163">
      <w:pPr>
        <w:spacing w:after="120"/>
        <w:ind w:left="567" w:hanging="567"/>
        <w:rPr>
          <w:rFonts w:cs="Arial"/>
          <w:sz w:val="20"/>
        </w:rPr>
      </w:pPr>
      <w:r w:rsidRPr="00E0207F">
        <w:rPr>
          <w:rFonts w:cs="Arial"/>
          <w:b/>
          <w:sz w:val="22"/>
          <w:szCs w:val="22"/>
        </w:rPr>
        <w:t>2.1</w:t>
      </w:r>
      <w:r w:rsidRPr="00E0207F">
        <w:rPr>
          <w:rFonts w:cs="Arial"/>
          <w:b/>
          <w:sz w:val="20"/>
        </w:rPr>
        <w:t>.</w:t>
      </w:r>
      <w:r w:rsidRPr="00E0207F">
        <w:rPr>
          <w:rFonts w:cs="Arial"/>
          <w:sz w:val="20"/>
        </w:rPr>
        <w:t xml:space="preserve">   </w:t>
      </w:r>
      <w:r w:rsidR="00CD1ABD" w:rsidRPr="00E0207F">
        <w:rPr>
          <w:rFonts w:cs="Arial"/>
          <w:sz w:val="20"/>
        </w:rPr>
        <w:t>Zhotovitel se zavazuje provést na svůj náklad a nebezpečí níže uvedené dílo a objednatel se zavazuje provedené dílo převzít a zaplatit za něj zhotoviteli dohodnutou cenu.</w:t>
      </w:r>
    </w:p>
    <w:p w:rsidR="006F33E3" w:rsidRPr="006F33E3" w:rsidRDefault="006F33E3" w:rsidP="00BA2163">
      <w:pPr>
        <w:ind w:left="567" w:hanging="567"/>
        <w:rPr>
          <w:rFonts w:eastAsia="Calibri" w:cs="Arial"/>
          <w:sz w:val="20"/>
          <w:lang w:eastAsia="en-US"/>
        </w:rPr>
      </w:pPr>
      <w:r w:rsidRPr="006F33E3">
        <w:rPr>
          <w:rFonts w:cs="Arial"/>
          <w:b/>
          <w:sz w:val="20"/>
        </w:rPr>
        <w:t>2.2.</w:t>
      </w:r>
      <w:r w:rsidRPr="006F33E3">
        <w:rPr>
          <w:rFonts w:cs="Arial"/>
          <w:sz w:val="20"/>
        </w:rPr>
        <w:t xml:space="preserve">    Dílem se rozumí </w:t>
      </w:r>
      <w:r>
        <w:rPr>
          <w:rFonts w:cs="Arial"/>
          <w:sz w:val="20"/>
        </w:rPr>
        <w:t xml:space="preserve">provedení </w:t>
      </w:r>
      <w:r w:rsidRPr="006F33E3">
        <w:rPr>
          <w:rFonts w:cs="Arial"/>
          <w:sz w:val="20"/>
        </w:rPr>
        <w:t>inženýrskogeologick</w:t>
      </w:r>
      <w:r w:rsidR="0031398D">
        <w:rPr>
          <w:rFonts w:cs="Arial"/>
          <w:sz w:val="20"/>
        </w:rPr>
        <w:t>ého</w:t>
      </w:r>
      <w:r w:rsidRPr="006F33E3">
        <w:rPr>
          <w:rFonts w:cs="Arial"/>
          <w:sz w:val="20"/>
        </w:rPr>
        <w:t xml:space="preserve"> průzkum</w:t>
      </w:r>
      <w:r w:rsidR="0031398D">
        <w:rPr>
          <w:rFonts w:cs="Arial"/>
          <w:sz w:val="20"/>
        </w:rPr>
        <w:t>u</w:t>
      </w:r>
      <w:r w:rsidR="0031398D" w:rsidRPr="0031398D">
        <w:rPr>
          <w:rFonts w:cs="Arial"/>
          <w:sz w:val="20"/>
        </w:rPr>
        <w:t>, geofyzikální</w:t>
      </w:r>
      <w:r w:rsidR="0031398D">
        <w:rPr>
          <w:rFonts w:cs="Arial"/>
          <w:sz w:val="20"/>
        </w:rPr>
        <w:t>ho</w:t>
      </w:r>
      <w:r w:rsidR="0031398D" w:rsidRPr="0031398D">
        <w:rPr>
          <w:rFonts w:cs="Arial"/>
          <w:sz w:val="20"/>
        </w:rPr>
        <w:t>, hydrologick</w:t>
      </w:r>
      <w:r w:rsidR="0031398D">
        <w:rPr>
          <w:rFonts w:cs="Arial"/>
          <w:sz w:val="20"/>
        </w:rPr>
        <w:t>ého</w:t>
      </w:r>
      <w:r w:rsidR="0031398D" w:rsidRPr="0031398D">
        <w:rPr>
          <w:rFonts w:cs="Arial"/>
          <w:sz w:val="20"/>
        </w:rPr>
        <w:t xml:space="preserve"> a stavebně technick</w:t>
      </w:r>
      <w:r w:rsidR="0031398D">
        <w:rPr>
          <w:rFonts w:cs="Arial"/>
          <w:sz w:val="20"/>
        </w:rPr>
        <w:t xml:space="preserve">ého průzkumu </w:t>
      </w:r>
      <w:r w:rsidR="0031398D" w:rsidRPr="0031398D">
        <w:rPr>
          <w:rFonts w:cs="Arial"/>
          <w:sz w:val="20"/>
        </w:rPr>
        <w:t>v území širšího okolí sesuvu, které je vymezen</w:t>
      </w:r>
      <w:r w:rsidR="0031398D">
        <w:rPr>
          <w:rFonts w:cs="Arial"/>
          <w:sz w:val="20"/>
        </w:rPr>
        <w:t>o staničením 22,300 – 25,700 km,</w:t>
      </w:r>
      <w:r w:rsidR="0031398D" w:rsidRPr="0031398D">
        <w:t xml:space="preserve"> </w:t>
      </w:r>
      <w:r w:rsidR="0031398D" w:rsidRPr="0031398D">
        <w:rPr>
          <w:rFonts w:cs="Arial"/>
          <w:sz w:val="20"/>
        </w:rPr>
        <w:t>trati Řetenice - Lovosice</w:t>
      </w:r>
      <w:r w:rsidRPr="006F33E3">
        <w:rPr>
          <w:rFonts w:cs="Arial"/>
          <w:b/>
          <w:i/>
          <w:sz w:val="20"/>
        </w:rPr>
        <w:t>,</w:t>
      </w:r>
      <w:r w:rsidRPr="006F33E3">
        <w:rPr>
          <w:rFonts w:cs="Arial"/>
          <w:sz w:val="20"/>
        </w:rPr>
        <w:t xml:space="preserve"> to vše v rozsahu stanoveném touto smlouvou o dílo, zadávací dokumentací a předloženou nabídkou (dále jen „dílo“).</w:t>
      </w:r>
      <w:r w:rsidRPr="006F33E3">
        <w:rPr>
          <w:rFonts w:cs="Arial"/>
          <w:color w:val="FF0000"/>
          <w:sz w:val="20"/>
        </w:rPr>
        <w:t xml:space="preserve"> </w:t>
      </w:r>
      <w:r w:rsidRPr="006F33E3">
        <w:rPr>
          <w:rFonts w:cs="Arial"/>
          <w:sz w:val="20"/>
        </w:rPr>
        <w:t xml:space="preserve"> </w:t>
      </w:r>
    </w:p>
    <w:p w:rsidR="00CF4024" w:rsidRPr="00E0207F" w:rsidRDefault="00CD1ABD" w:rsidP="00CF4024">
      <w:pPr>
        <w:spacing w:before="360" w:after="240"/>
        <w:jc w:val="center"/>
        <w:rPr>
          <w:rFonts w:cs="Arial"/>
          <w:b/>
          <w:szCs w:val="24"/>
          <w:u w:val="single"/>
        </w:rPr>
      </w:pPr>
      <w:r w:rsidRPr="00E0207F">
        <w:rPr>
          <w:rFonts w:cs="Arial"/>
          <w:sz w:val="22"/>
          <w:szCs w:val="22"/>
        </w:rPr>
        <w:tab/>
      </w:r>
      <w:r w:rsidR="00CF4024" w:rsidRPr="00E0207F">
        <w:rPr>
          <w:rFonts w:cs="Arial"/>
          <w:b/>
          <w:szCs w:val="24"/>
          <w:u w:val="single"/>
        </w:rPr>
        <w:t>Článek 3 -  ZÁVAZNÉ PODKLADY K PROVEDENÍ DÍLA</w:t>
      </w:r>
    </w:p>
    <w:p w:rsidR="00CF4024" w:rsidRPr="00E0207F" w:rsidRDefault="00CF4024" w:rsidP="00CF4024">
      <w:pPr>
        <w:pStyle w:val="enadpis"/>
        <w:widowControl/>
        <w:numPr>
          <w:ilvl w:val="1"/>
          <w:numId w:val="40"/>
        </w:numPr>
        <w:tabs>
          <w:tab w:val="clear" w:pos="1641"/>
          <w:tab w:val="num" w:pos="540"/>
        </w:tabs>
        <w:spacing w:before="120"/>
        <w:ind w:left="540" w:hanging="540"/>
        <w:jc w:val="both"/>
        <w:rPr>
          <w:rFonts w:ascii="Arial" w:hAnsi="Arial" w:cs="Arial"/>
          <w:b w:val="0"/>
          <w:smallCaps w:val="0"/>
          <w:color w:val="auto"/>
          <w:sz w:val="22"/>
          <w:szCs w:val="22"/>
        </w:rPr>
      </w:pPr>
      <w:r w:rsidRPr="00E0207F">
        <w:rPr>
          <w:rFonts w:ascii="Arial" w:hAnsi="Arial" w:cs="Arial"/>
          <w:smallCaps w:val="0"/>
          <w:sz w:val="22"/>
          <w:szCs w:val="22"/>
        </w:rPr>
        <w:t xml:space="preserve">Dílo bude zhotoveno v souladu s následujícími dokumenty: </w:t>
      </w:r>
    </w:p>
    <w:p w:rsidR="00CF4024" w:rsidRPr="00E0207F" w:rsidRDefault="00CF4024" w:rsidP="00BA2163">
      <w:pPr>
        <w:numPr>
          <w:ilvl w:val="0"/>
          <w:numId w:val="39"/>
        </w:numPr>
        <w:tabs>
          <w:tab w:val="left" w:pos="720"/>
        </w:tabs>
        <w:suppressAutoHyphens/>
        <w:overflowPunct w:val="0"/>
        <w:autoSpaceDE w:val="0"/>
        <w:autoSpaceDN w:val="0"/>
        <w:adjustRightInd w:val="0"/>
        <w:ind w:hanging="180"/>
        <w:textAlignment w:val="baseline"/>
        <w:rPr>
          <w:rFonts w:cs="Arial"/>
          <w:sz w:val="22"/>
          <w:szCs w:val="22"/>
        </w:rPr>
      </w:pPr>
      <w:r w:rsidRPr="00E0207F">
        <w:rPr>
          <w:rFonts w:cs="Arial"/>
          <w:sz w:val="22"/>
          <w:szCs w:val="22"/>
        </w:rPr>
        <w:t>Zadávací dokumentace v rozsahu:</w:t>
      </w:r>
    </w:p>
    <w:p w:rsidR="003D1CA0" w:rsidRPr="00E0207F" w:rsidRDefault="003D1CA0" w:rsidP="00BA2163">
      <w:pPr>
        <w:numPr>
          <w:ilvl w:val="0"/>
          <w:numId w:val="44"/>
        </w:numPr>
        <w:tabs>
          <w:tab w:val="num" w:pos="1980"/>
        </w:tabs>
        <w:suppressAutoHyphens/>
        <w:spacing w:before="0"/>
        <w:ind w:left="1978" w:hanging="181"/>
        <w:rPr>
          <w:rFonts w:cs="Arial"/>
          <w:sz w:val="20"/>
        </w:rPr>
      </w:pPr>
      <w:r w:rsidRPr="00E0207F">
        <w:rPr>
          <w:rFonts w:cs="Arial"/>
          <w:sz w:val="20"/>
        </w:rPr>
        <w:t>Výzva ke zpracování nabídky čj. …../….-SŽDC-SSZ-</w:t>
      </w:r>
      <w:r w:rsidR="00F822B5">
        <w:rPr>
          <w:rFonts w:cs="Arial"/>
          <w:sz w:val="20"/>
        </w:rPr>
        <w:t>OVZ</w:t>
      </w:r>
      <w:r w:rsidRPr="00E0207F">
        <w:rPr>
          <w:rFonts w:cs="Arial"/>
          <w:sz w:val="20"/>
        </w:rPr>
        <w:t>-Baš ze dne ……….</w:t>
      </w:r>
    </w:p>
    <w:p w:rsidR="003D1CA0" w:rsidRPr="00E0207F" w:rsidRDefault="003D1CA0" w:rsidP="00BA2163">
      <w:pPr>
        <w:numPr>
          <w:ilvl w:val="0"/>
          <w:numId w:val="44"/>
        </w:numPr>
        <w:tabs>
          <w:tab w:val="left" w:pos="900"/>
          <w:tab w:val="num" w:pos="1980"/>
        </w:tabs>
        <w:suppressAutoHyphens/>
        <w:spacing w:before="0"/>
        <w:ind w:left="1980"/>
        <w:rPr>
          <w:rFonts w:cs="Arial"/>
          <w:sz w:val="20"/>
        </w:rPr>
      </w:pPr>
      <w:r w:rsidRPr="00E0207F">
        <w:rPr>
          <w:rFonts w:cs="Arial"/>
          <w:sz w:val="20"/>
        </w:rPr>
        <w:t>Vzor smlouvy o dílo</w:t>
      </w:r>
    </w:p>
    <w:p w:rsidR="003D1CA0" w:rsidRPr="00E0207F" w:rsidRDefault="003D1CA0" w:rsidP="00BA2163">
      <w:pPr>
        <w:numPr>
          <w:ilvl w:val="0"/>
          <w:numId w:val="44"/>
        </w:numPr>
        <w:tabs>
          <w:tab w:val="left" w:pos="900"/>
          <w:tab w:val="num" w:pos="1980"/>
        </w:tabs>
        <w:suppressAutoHyphens/>
        <w:spacing w:before="0"/>
        <w:ind w:left="1980"/>
        <w:rPr>
          <w:rFonts w:cs="Arial"/>
          <w:sz w:val="20"/>
        </w:rPr>
      </w:pPr>
      <w:r w:rsidRPr="00E0207F">
        <w:rPr>
          <w:rFonts w:cs="Arial"/>
          <w:sz w:val="20"/>
        </w:rPr>
        <w:t xml:space="preserve">Zvláštní technické podmínky </w:t>
      </w:r>
    </w:p>
    <w:p w:rsidR="00A34046" w:rsidRPr="00E0207F" w:rsidRDefault="0031398D" w:rsidP="00BA2163">
      <w:pPr>
        <w:spacing w:before="0"/>
        <w:ind w:left="1985" w:hanging="1985"/>
        <w:rPr>
          <w:rFonts w:cs="Arial"/>
          <w:sz w:val="20"/>
        </w:rPr>
      </w:pPr>
      <w:r w:rsidRPr="00E0207F">
        <w:rPr>
          <w:rFonts w:cs="Arial"/>
          <w:sz w:val="20"/>
        </w:rPr>
        <w:t xml:space="preserve">                    </w:t>
      </w:r>
      <w:r w:rsidR="003A31C2">
        <w:rPr>
          <w:rFonts w:cs="Arial"/>
          <w:sz w:val="20"/>
        </w:rPr>
        <w:t xml:space="preserve">      </w:t>
      </w:r>
      <w:r w:rsidRPr="00E0207F">
        <w:rPr>
          <w:rFonts w:cs="Arial"/>
          <w:sz w:val="20"/>
        </w:rPr>
        <w:t xml:space="preserve">  </w:t>
      </w:r>
      <w:r w:rsidR="00A34046" w:rsidRPr="00E0207F">
        <w:rPr>
          <w:rFonts w:cs="Arial"/>
          <w:sz w:val="20"/>
        </w:rPr>
        <w:t xml:space="preserve">  IV. </w:t>
      </w:r>
      <w:r w:rsidR="00956FFC">
        <w:rPr>
          <w:rFonts w:cs="Arial"/>
          <w:sz w:val="20"/>
        </w:rPr>
        <w:tab/>
      </w:r>
      <w:r w:rsidRPr="00E0207F">
        <w:rPr>
          <w:rFonts w:cs="Arial"/>
          <w:sz w:val="20"/>
        </w:rPr>
        <w:t>Posouzení projektové dokumentace stavby „Zajištění provozních parametrů trati Řetenice-Lovosice“ zpracovatel Česká geologická služba – březen 2017</w:t>
      </w:r>
      <w:r w:rsidR="00A34046" w:rsidRPr="00E0207F">
        <w:rPr>
          <w:rFonts w:cs="Arial"/>
          <w:sz w:val="20"/>
        </w:rPr>
        <w:t>Všeobecné podmínky na projektovou dokumentaci železničních staveb</w:t>
      </w:r>
    </w:p>
    <w:p w:rsidR="0031398D" w:rsidRPr="00E0207F" w:rsidRDefault="00A34046" w:rsidP="00BA2163">
      <w:pPr>
        <w:tabs>
          <w:tab w:val="left" w:pos="900"/>
        </w:tabs>
        <w:suppressAutoHyphens/>
        <w:spacing w:before="0"/>
        <w:ind w:left="1985" w:hanging="1843"/>
        <w:rPr>
          <w:rFonts w:cs="Arial"/>
          <w:sz w:val="20"/>
        </w:rPr>
      </w:pPr>
      <w:r w:rsidRPr="00E0207F">
        <w:rPr>
          <w:rFonts w:cs="Arial"/>
          <w:sz w:val="20"/>
        </w:rPr>
        <w:t xml:space="preserve">                       </w:t>
      </w:r>
      <w:r w:rsidR="003A31C2">
        <w:rPr>
          <w:rFonts w:cs="Arial"/>
          <w:sz w:val="20"/>
        </w:rPr>
        <w:t xml:space="preserve">   </w:t>
      </w:r>
      <w:r w:rsidRPr="00E0207F">
        <w:rPr>
          <w:rFonts w:cs="Arial"/>
          <w:sz w:val="20"/>
        </w:rPr>
        <w:t xml:space="preserve"> V. </w:t>
      </w:r>
      <w:r w:rsidR="009D6339" w:rsidRPr="00E0207F">
        <w:rPr>
          <w:rFonts w:cs="Arial"/>
          <w:sz w:val="20"/>
        </w:rPr>
        <w:t xml:space="preserve"> </w:t>
      </w:r>
      <w:r w:rsidR="0031398D" w:rsidRPr="00E0207F">
        <w:rPr>
          <w:rFonts w:cs="Arial"/>
          <w:sz w:val="20"/>
        </w:rPr>
        <w:tab/>
      </w:r>
      <w:proofErr w:type="spellStart"/>
      <w:r w:rsidR="0031398D" w:rsidRPr="00E0207F">
        <w:rPr>
          <w:rFonts w:cs="Arial"/>
          <w:sz w:val="20"/>
        </w:rPr>
        <w:t>Stabilitní</w:t>
      </w:r>
      <w:proofErr w:type="spellEnd"/>
      <w:r w:rsidR="0031398D" w:rsidRPr="00E0207F">
        <w:rPr>
          <w:rFonts w:cs="Arial"/>
          <w:sz w:val="20"/>
        </w:rPr>
        <w:t xml:space="preserve"> posouzení pro výběr vhodné varianty překlenutí sesuvem porušeného úseku v km 24,200-24,400 na trati Řetenice-Lovosice, zpracovatel Univerzita Karlova, Přírodovědecká fakulta – březen 2017</w:t>
      </w:r>
    </w:p>
    <w:p w:rsidR="0031398D" w:rsidRPr="00E0207F" w:rsidRDefault="00A34046" w:rsidP="00BA2163">
      <w:pPr>
        <w:tabs>
          <w:tab w:val="left" w:pos="900"/>
        </w:tabs>
        <w:suppressAutoHyphens/>
        <w:spacing w:before="0"/>
        <w:ind w:left="1985" w:hanging="1985"/>
        <w:rPr>
          <w:rFonts w:cs="Arial"/>
          <w:sz w:val="20"/>
        </w:rPr>
      </w:pPr>
      <w:r w:rsidRPr="00E0207F">
        <w:rPr>
          <w:rFonts w:cs="Arial"/>
          <w:sz w:val="20"/>
        </w:rPr>
        <w:t xml:space="preserve">                       </w:t>
      </w:r>
      <w:r w:rsidR="003A31C2">
        <w:rPr>
          <w:rFonts w:cs="Arial"/>
          <w:sz w:val="20"/>
        </w:rPr>
        <w:t xml:space="preserve">    </w:t>
      </w:r>
      <w:r w:rsidRPr="00E0207F">
        <w:rPr>
          <w:rFonts w:cs="Arial"/>
          <w:sz w:val="20"/>
        </w:rPr>
        <w:t xml:space="preserve">   VI. </w:t>
      </w:r>
      <w:r w:rsidR="00956FFC">
        <w:rPr>
          <w:rFonts w:cs="Arial"/>
          <w:sz w:val="20"/>
        </w:rPr>
        <w:tab/>
      </w:r>
      <w:r w:rsidR="0031398D" w:rsidRPr="00E0207F">
        <w:rPr>
          <w:rFonts w:cs="Arial"/>
          <w:sz w:val="20"/>
        </w:rPr>
        <w:t>Posudek – Zajištění provozních parametrů trati Řetenice-Lovosice, Koncept technického řešení části I.(km 24,200-24-400), zpracovatel AZ CONSULT/duben 2017</w:t>
      </w:r>
      <w:r w:rsidR="009D6339" w:rsidRPr="00E0207F">
        <w:rPr>
          <w:rFonts w:cs="Arial"/>
          <w:sz w:val="20"/>
        </w:rPr>
        <w:t xml:space="preserve"> </w:t>
      </w:r>
    </w:p>
    <w:p w:rsidR="0031398D" w:rsidRPr="00E0207F" w:rsidRDefault="00A34046" w:rsidP="00BA2163">
      <w:pPr>
        <w:spacing w:before="0"/>
        <w:ind w:left="1985" w:hanging="1985"/>
        <w:rPr>
          <w:rFonts w:cs="Arial"/>
          <w:sz w:val="20"/>
        </w:rPr>
      </w:pPr>
      <w:r w:rsidRPr="00E0207F">
        <w:rPr>
          <w:rFonts w:cs="Arial"/>
          <w:sz w:val="20"/>
        </w:rPr>
        <w:t xml:space="preserve">                        </w:t>
      </w:r>
      <w:r w:rsidR="003A31C2">
        <w:rPr>
          <w:rFonts w:cs="Arial"/>
          <w:sz w:val="20"/>
        </w:rPr>
        <w:t xml:space="preserve">   </w:t>
      </w:r>
      <w:r w:rsidRPr="00E0207F">
        <w:rPr>
          <w:rFonts w:cs="Arial"/>
          <w:sz w:val="20"/>
        </w:rPr>
        <w:t xml:space="preserve"> </w:t>
      </w:r>
      <w:r w:rsidR="00FC5F09" w:rsidRPr="00E0207F">
        <w:rPr>
          <w:rFonts w:cs="Arial"/>
          <w:sz w:val="20"/>
        </w:rPr>
        <w:t xml:space="preserve"> </w:t>
      </w:r>
      <w:r w:rsidRPr="00E0207F">
        <w:rPr>
          <w:rFonts w:cs="Arial"/>
          <w:sz w:val="20"/>
        </w:rPr>
        <w:t xml:space="preserve">VII. </w:t>
      </w:r>
      <w:r w:rsidR="009D6339" w:rsidRPr="00E0207F">
        <w:rPr>
          <w:rFonts w:cs="Arial"/>
          <w:sz w:val="20"/>
        </w:rPr>
        <w:t xml:space="preserve"> </w:t>
      </w:r>
      <w:r w:rsidR="0031398D" w:rsidRPr="00E0207F">
        <w:rPr>
          <w:rFonts w:cs="Arial"/>
          <w:sz w:val="20"/>
        </w:rPr>
        <w:t>Dálnice D8 0805, odstranění sesuvu v km 56,300 – 56,500 + stabilizace oblasti kolem stavby D8 0805, Doplňující IGP v km 55,500-58,280, zpracovatel AZ CONSULT a SG Geotechnika - červenec 2017</w:t>
      </w:r>
    </w:p>
    <w:p w:rsidR="003A31C2" w:rsidRPr="00E0207F" w:rsidRDefault="0031398D" w:rsidP="00BA2163">
      <w:pPr>
        <w:spacing w:before="0"/>
        <w:ind w:left="1985" w:hanging="567"/>
        <w:rPr>
          <w:rFonts w:cs="Arial"/>
          <w:sz w:val="20"/>
        </w:rPr>
      </w:pPr>
      <w:r w:rsidRPr="00E0207F">
        <w:rPr>
          <w:rFonts w:cs="Arial"/>
          <w:sz w:val="20"/>
        </w:rPr>
        <w:t xml:space="preserve"> </w:t>
      </w:r>
      <w:r w:rsidR="00FC5F09" w:rsidRPr="00E0207F">
        <w:rPr>
          <w:rFonts w:cs="Arial"/>
          <w:sz w:val="20"/>
        </w:rPr>
        <w:t>VIII.</w:t>
      </w:r>
      <w:r w:rsidR="00A34046" w:rsidRPr="00E0207F">
        <w:rPr>
          <w:rFonts w:cs="Arial"/>
          <w:sz w:val="20"/>
        </w:rPr>
        <w:t xml:space="preserve"> </w:t>
      </w:r>
      <w:r w:rsidRPr="00E0207F">
        <w:rPr>
          <w:rFonts w:cs="Arial"/>
          <w:sz w:val="20"/>
        </w:rPr>
        <w:t xml:space="preserve">Návrh předběžného inženýrsko-geologického průzkumu, zpracovatel AZ </w:t>
      </w:r>
      <w:r w:rsidR="003A31C2" w:rsidRPr="00E0207F">
        <w:rPr>
          <w:rFonts w:cs="Arial"/>
          <w:sz w:val="20"/>
        </w:rPr>
        <w:t xml:space="preserve">    </w:t>
      </w:r>
      <w:r w:rsidRPr="00E0207F">
        <w:rPr>
          <w:rFonts w:cs="Arial"/>
          <w:sz w:val="20"/>
        </w:rPr>
        <w:t>CONSULT –   listopad 2016</w:t>
      </w:r>
    </w:p>
    <w:p w:rsidR="003A31C2" w:rsidRPr="00E0207F" w:rsidRDefault="00A34046" w:rsidP="00BA2163">
      <w:pPr>
        <w:spacing w:before="0"/>
        <w:ind w:left="1418"/>
        <w:rPr>
          <w:rFonts w:cs="Arial"/>
          <w:sz w:val="20"/>
        </w:rPr>
      </w:pPr>
      <w:r w:rsidRPr="00E0207F">
        <w:rPr>
          <w:rFonts w:cs="Arial"/>
          <w:sz w:val="20"/>
        </w:rPr>
        <w:t xml:space="preserve">  </w:t>
      </w:r>
      <w:r w:rsidR="00FC5F09" w:rsidRPr="00E0207F">
        <w:rPr>
          <w:rFonts w:cs="Arial"/>
          <w:sz w:val="20"/>
        </w:rPr>
        <w:t>I</w:t>
      </w:r>
      <w:r w:rsidR="003D1CA0" w:rsidRPr="00E0207F">
        <w:rPr>
          <w:rFonts w:cs="Arial"/>
          <w:sz w:val="20"/>
        </w:rPr>
        <w:t>X.</w:t>
      </w:r>
      <w:r w:rsidRPr="00E0207F">
        <w:rPr>
          <w:rFonts w:cs="Arial"/>
          <w:sz w:val="20"/>
        </w:rPr>
        <w:t xml:space="preserve">  </w:t>
      </w:r>
      <w:r w:rsidR="003A31C2" w:rsidRPr="00E0207F">
        <w:rPr>
          <w:rFonts w:cs="Arial"/>
          <w:sz w:val="20"/>
        </w:rPr>
        <w:t xml:space="preserve">ZPRÁVA č. UK-RSD-16-01-Rev. 1 </w:t>
      </w:r>
    </w:p>
    <w:p w:rsidR="003A31C2" w:rsidRPr="00E0207F" w:rsidRDefault="003A31C2" w:rsidP="00BA2163">
      <w:pPr>
        <w:spacing w:before="0"/>
        <w:ind w:left="1985" w:hanging="567"/>
        <w:rPr>
          <w:rFonts w:cs="Arial"/>
          <w:sz w:val="20"/>
        </w:rPr>
      </w:pPr>
      <w:r w:rsidRPr="00E0207F">
        <w:rPr>
          <w:rFonts w:cs="Arial"/>
          <w:sz w:val="20"/>
        </w:rPr>
        <w:t xml:space="preserve">         Posouzení stability svahů širšího okolí dálnice D8 (stavba 0805, staničení km 57,200-57,500), zpracovatel Karlova Univerzita v Praze - srpen 2016</w:t>
      </w:r>
    </w:p>
    <w:p w:rsidR="00CF4024" w:rsidRPr="00E0207F" w:rsidRDefault="00CF4024" w:rsidP="00BA2163">
      <w:pPr>
        <w:widowControl w:val="0"/>
        <w:numPr>
          <w:ilvl w:val="0"/>
          <w:numId w:val="39"/>
        </w:numPr>
        <w:tabs>
          <w:tab w:val="left" w:pos="993"/>
        </w:tabs>
        <w:overflowPunct w:val="0"/>
        <w:autoSpaceDE w:val="0"/>
        <w:autoSpaceDN w:val="0"/>
        <w:adjustRightInd w:val="0"/>
        <w:spacing w:before="120" w:after="0"/>
        <w:ind w:left="993" w:hanging="426"/>
        <w:textAlignment w:val="baseline"/>
        <w:rPr>
          <w:rFonts w:cs="Arial"/>
          <w:color w:val="000000"/>
          <w:sz w:val="20"/>
        </w:rPr>
      </w:pPr>
      <w:r w:rsidRPr="00E0207F">
        <w:rPr>
          <w:rFonts w:cs="Arial"/>
          <w:color w:val="000000"/>
          <w:sz w:val="20"/>
        </w:rPr>
        <w:t xml:space="preserve">Nabídka zhotovitele ze dne </w:t>
      </w:r>
      <w:r w:rsidR="00B431F7" w:rsidRPr="00E0207F">
        <w:rPr>
          <w:rFonts w:cs="Arial"/>
          <w:color w:val="000000"/>
          <w:sz w:val="20"/>
        </w:rPr>
        <w:t>…………..</w:t>
      </w:r>
      <w:r w:rsidRPr="00E0207F">
        <w:rPr>
          <w:rFonts w:cs="Arial"/>
          <w:color w:val="000000"/>
          <w:sz w:val="20"/>
        </w:rPr>
        <w:t>, která byla vybrána Rozhodnutím a oznámením zadavatele o výběru</w:t>
      </w:r>
      <w:r w:rsidR="003A31C2" w:rsidRPr="00E0207F">
        <w:rPr>
          <w:rFonts w:cs="Arial"/>
          <w:color w:val="000000"/>
          <w:sz w:val="20"/>
        </w:rPr>
        <w:t xml:space="preserve"> dodavatele</w:t>
      </w:r>
      <w:r w:rsidRPr="00E0207F">
        <w:rPr>
          <w:rFonts w:cs="Arial"/>
          <w:color w:val="000000"/>
          <w:sz w:val="20"/>
        </w:rPr>
        <w:t xml:space="preserve"> č.j. </w:t>
      </w:r>
      <w:r w:rsidR="00B431F7" w:rsidRPr="00E0207F">
        <w:rPr>
          <w:rFonts w:cs="Arial"/>
          <w:color w:val="000000"/>
          <w:sz w:val="20"/>
        </w:rPr>
        <w:t>………./201</w:t>
      </w:r>
      <w:r w:rsidR="00A34046" w:rsidRPr="00E0207F">
        <w:rPr>
          <w:rFonts w:cs="Arial"/>
          <w:color w:val="000000"/>
          <w:sz w:val="20"/>
        </w:rPr>
        <w:t>7</w:t>
      </w:r>
      <w:r w:rsidR="002F4140" w:rsidRPr="00E0207F">
        <w:rPr>
          <w:rFonts w:cs="Arial"/>
          <w:color w:val="000000"/>
          <w:sz w:val="20"/>
        </w:rPr>
        <w:t>/</w:t>
      </w:r>
      <w:r w:rsidR="00B431F7" w:rsidRPr="00E0207F">
        <w:rPr>
          <w:rFonts w:cs="Arial"/>
          <w:color w:val="000000"/>
          <w:sz w:val="20"/>
        </w:rPr>
        <w:t>……….</w:t>
      </w:r>
      <w:r w:rsidR="002F4140" w:rsidRPr="00E0207F">
        <w:rPr>
          <w:rFonts w:cs="Arial"/>
          <w:color w:val="000000"/>
          <w:sz w:val="20"/>
        </w:rPr>
        <w:t xml:space="preserve"> ze dne </w:t>
      </w:r>
      <w:r w:rsidR="00B431F7" w:rsidRPr="00E0207F">
        <w:rPr>
          <w:rFonts w:cs="Arial"/>
          <w:color w:val="000000"/>
          <w:sz w:val="20"/>
        </w:rPr>
        <w:t>……201</w:t>
      </w:r>
      <w:r w:rsidR="00A34046" w:rsidRPr="00E0207F">
        <w:rPr>
          <w:rFonts w:cs="Arial"/>
          <w:color w:val="000000"/>
          <w:sz w:val="20"/>
        </w:rPr>
        <w:t>7</w:t>
      </w:r>
    </w:p>
    <w:p w:rsidR="00CF4024" w:rsidRDefault="00CF4024" w:rsidP="00CF4024">
      <w:pPr>
        <w:widowControl w:val="0"/>
        <w:numPr>
          <w:ilvl w:val="1"/>
          <w:numId w:val="40"/>
        </w:numPr>
        <w:tabs>
          <w:tab w:val="clear" w:pos="1641"/>
          <w:tab w:val="num" w:pos="540"/>
        </w:tabs>
        <w:overflowPunct w:val="0"/>
        <w:autoSpaceDE w:val="0"/>
        <w:autoSpaceDN w:val="0"/>
        <w:adjustRightInd w:val="0"/>
        <w:spacing w:before="120" w:after="0"/>
        <w:ind w:left="540" w:hanging="540"/>
        <w:textAlignment w:val="baseline"/>
        <w:rPr>
          <w:rFonts w:cs="Arial"/>
          <w:sz w:val="20"/>
        </w:rPr>
      </w:pPr>
      <w:r w:rsidRPr="00E0207F">
        <w:rPr>
          <w:rFonts w:cs="Arial"/>
          <w:sz w:val="20"/>
        </w:rPr>
        <w:t xml:space="preserve">Zhotovitel se zavazuje respektovat změny obecně závazných právních předpisů, interních předpisů objednatele a norem, které se týkají předmětu díla a jeho součástí, i pokud k nim dojde během provádění díla a tyto změny se mají vztahovat i na díla již prováděná nebo pokud budou tyto změny objednatelem uplatněny. </w:t>
      </w:r>
    </w:p>
    <w:p w:rsidR="003A31C2" w:rsidRPr="00E0207F" w:rsidRDefault="003A31C2" w:rsidP="00E0207F">
      <w:pPr>
        <w:widowControl w:val="0"/>
        <w:numPr>
          <w:ilvl w:val="1"/>
          <w:numId w:val="40"/>
        </w:numPr>
        <w:tabs>
          <w:tab w:val="clear" w:pos="1641"/>
        </w:tabs>
        <w:overflowPunct w:val="0"/>
        <w:autoSpaceDE w:val="0"/>
        <w:autoSpaceDN w:val="0"/>
        <w:adjustRightInd w:val="0"/>
        <w:spacing w:before="120" w:after="0"/>
        <w:ind w:left="567" w:hanging="567"/>
        <w:textAlignment w:val="baseline"/>
        <w:rPr>
          <w:rFonts w:cs="Arial"/>
          <w:sz w:val="20"/>
        </w:rPr>
      </w:pPr>
      <w:r w:rsidRPr="00E0207F">
        <w:rPr>
          <w:rFonts w:cs="Arial"/>
          <w:sz w:val="20"/>
        </w:rPr>
        <w:t>Zhotovitel prohlašuje, že všechny výše uvedené dokumenty, podle kterých bude dílo provádět, mu byly předány před podpisem této smlouvy nebo je již má jinak k dispozici, že je s jejich obsahem seznámen, a že jejich obsah je pro něj závazný.</w:t>
      </w:r>
    </w:p>
    <w:p w:rsidR="00CF4024" w:rsidRPr="00E0207F" w:rsidRDefault="00CF4024" w:rsidP="00CF4024">
      <w:pPr>
        <w:widowControl w:val="0"/>
        <w:numPr>
          <w:ilvl w:val="1"/>
          <w:numId w:val="40"/>
        </w:numPr>
        <w:tabs>
          <w:tab w:val="clear" w:pos="1641"/>
          <w:tab w:val="num" w:pos="540"/>
        </w:tabs>
        <w:overflowPunct w:val="0"/>
        <w:autoSpaceDE w:val="0"/>
        <w:autoSpaceDN w:val="0"/>
        <w:adjustRightInd w:val="0"/>
        <w:spacing w:before="120" w:after="0"/>
        <w:ind w:left="540" w:hanging="540"/>
        <w:textAlignment w:val="baseline"/>
        <w:rPr>
          <w:rFonts w:cs="Arial"/>
          <w:sz w:val="20"/>
        </w:rPr>
      </w:pPr>
      <w:r w:rsidRPr="00E0207F">
        <w:rPr>
          <w:rFonts w:cs="Arial"/>
          <w:sz w:val="20"/>
        </w:rPr>
        <w:t>Dále se zhotovitel zavazuje provést dílo v souladu s podmínkami stanovenými touto smlouvou o</w:t>
      </w:r>
      <w:r w:rsidR="008973E0" w:rsidRPr="00E0207F">
        <w:rPr>
          <w:rFonts w:cs="Arial"/>
          <w:sz w:val="20"/>
        </w:rPr>
        <w:t> </w:t>
      </w:r>
      <w:r w:rsidRPr="00E0207F">
        <w:rPr>
          <w:rFonts w:cs="Arial"/>
          <w:sz w:val="20"/>
        </w:rPr>
        <w:t>dílo, vč. jejích příloh.</w:t>
      </w:r>
    </w:p>
    <w:p w:rsidR="009F3BA5" w:rsidRDefault="009F3BA5" w:rsidP="007A74D0">
      <w:pPr>
        <w:tabs>
          <w:tab w:val="num" w:pos="2490"/>
        </w:tabs>
        <w:rPr>
          <w:rFonts w:cs="Arial"/>
          <w:sz w:val="22"/>
          <w:szCs w:val="22"/>
        </w:rPr>
      </w:pPr>
    </w:p>
    <w:p w:rsidR="009F3BA5" w:rsidRDefault="009F3BA5" w:rsidP="007A74D0">
      <w:pPr>
        <w:tabs>
          <w:tab w:val="num" w:pos="2490"/>
        </w:tabs>
        <w:rPr>
          <w:rFonts w:cs="Arial"/>
          <w:sz w:val="22"/>
          <w:szCs w:val="22"/>
        </w:rPr>
      </w:pPr>
    </w:p>
    <w:p w:rsidR="009F3BA5" w:rsidRPr="00E0207F" w:rsidRDefault="009F3BA5" w:rsidP="007A74D0">
      <w:pPr>
        <w:tabs>
          <w:tab w:val="num" w:pos="2490"/>
        </w:tabs>
        <w:rPr>
          <w:rFonts w:cs="Arial"/>
          <w:sz w:val="22"/>
          <w:szCs w:val="22"/>
        </w:rPr>
      </w:pPr>
    </w:p>
    <w:p w:rsidR="00CF4024" w:rsidRPr="00E0207F" w:rsidRDefault="00CF4024" w:rsidP="007A74D0">
      <w:pPr>
        <w:spacing w:before="360"/>
        <w:jc w:val="center"/>
        <w:rPr>
          <w:rFonts w:cs="Arial"/>
          <w:b/>
          <w:szCs w:val="24"/>
        </w:rPr>
      </w:pPr>
      <w:r w:rsidRPr="00E0207F">
        <w:rPr>
          <w:rFonts w:cs="Arial"/>
          <w:b/>
          <w:szCs w:val="24"/>
          <w:u w:val="single"/>
        </w:rPr>
        <w:lastRenderedPageBreak/>
        <w:t xml:space="preserve">Článek 4 -  </w:t>
      </w:r>
      <w:r w:rsidR="00C62249" w:rsidRPr="00E0207F">
        <w:rPr>
          <w:b/>
          <w:u w:val="single"/>
        </w:rPr>
        <w:t>TERMÍN PLNĚNÍ A MÍSTO PLNĚNÍ</w:t>
      </w:r>
      <w:r w:rsidR="00C62249" w:rsidRPr="00C62249">
        <w:rPr>
          <w:rFonts w:cs="Arial"/>
          <w:b/>
          <w:szCs w:val="24"/>
          <w:u w:val="single"/>
        </w:rPr>
        <w:t xml:space="preserve"> </w:t>
      </w:r>
    </w:p>
    <w:p w:rsidR="00CF4024" w:rsidRPr="00E0207F" w:rsidRDefault="00CF4024" w:rsidP="00BA2163">
      <w:pPr>
        <w:widowControl w:val="0"/>
        <w:tabs>
          <w:tab w:val="left" w:pos="540"/>
        </w:tabs>
        <w:spacing w:before="240" w:after="120"/>
        <w:rPr>
          <w:rFonts w:cs="Arial"/>
          <w:b/>
          <w:sz w:val="20"/>
        </w:rPr>
      </w:pPr>
      <w:r w:rsidRPr="00E0207F">
        <w:rPr>
          <w:rFonts w:cs="Arial"/>
          <w:b/>
          <w:sz w:val="20"/>
        </w:rPr>
        <w:t>4.1.</w:t>
      </w:r>
      <w:r w:rsidRPr="00E0207F">
        <w:rPr>
          <w:rFonts w:cs="Arial"/>
          <w:b/>
          <w:sz w:val="20"/>
        </w:rPr>
        <w:tab/>
      </w:r>
      <w:r w:rsidRPr="00E0207F">
        <w:rPr>
          <w:rFonts w:cs="Arial"/>
          <w:sz w:val="20"/>
        </w:rPr>
        <w:t xml:space="preserve">Zhotovitel se zavazuje zahájit provádění díla                  </w:t>
      </w:r>
      <w:r w:rsidR="003A31C2" w:rsidRPr="00E0207F">
        <w:rPr>
          <w:rFonts w:cs="Arial"/>
          <w:b/>
          <w:sz w:val="20"/>
        </w:rPr>
        <w:t xml:space="preserve">po nabytí účinnosti </w:t>
      </w:r>
      <w:proofErr w:type="spellStart"/>
      <w:r w:rsidR="003A31C2" w:rsidRPr="00E0207F">
        <w:rPr>
          <w:rFonts w:cs="Arial"/>
          <w:b/>
          <w:sz w:val="20"/>
        </w:rPr>
        <w:t>SoD</w:t>
      </w:r>
      <w:proofErr w:type="spellEnd"/>
    </w:p>
    <w:p w:rsidR="00264489" w:rsidRPr="00E0207F" w:rsidRDefault="00CF4024" w:rsidP="00BA2163">
      <w:pPr>
        <w:widowControl w:val="0"/>
        <w:tabs>
          <w:tab w:val="left" w:pos="540"/>
        </w:tabs>
        <w:spacing w:after="0"/>
        <w:rPr>
          <w:rFonts w:cs="Arial"/>
          <w:b/>
          <w:sz w:val="20"/>
        </w:rPr>
      </w:pPr>
      <w:r w:rsidRPr="00E0207F">
        <w:rPr>
          <w:rFonts w:cs="Arial"/>
          <w:b/>
          <w:sz w:val="20"/>
        </w:rPr>
        <w:t>4.2.</w:t>
      </w:r>
      <w:r w:rsidRPr="00E0207F">
        <w:rPr>
          <w:rFonts w:cs="Arial"/>
          <w:b/>
          <w:sz w:val="20"/>
        </w:rPr>
        <w:tab/>
      </w:r>
      <w:r w:rsidR="00264489" w:rsidRPr="00DD72B7">
        <w:rPr>
          <w:rFonts w:cs="Arial"/>
          <w:b/>
          <w:sz w:val="20"/>
        </w:rPr>
        <w:t>Harmonogram plnění:</w:t>
      </w:r>
    </w:p>
    <w:tbl>
      <w:tblPr>
        <w:tblW w:w="9127" w:type="dxa"/>
        <w:tblInd w:w="15" w:type="dxa"/>
        <w:tblLayout w:type="fixed"/>
        <w:tblCellMar>
          <w:left w:w="70" w:type="dxa"/>
          <w:right w:w="70" w:type="dxa"/>
        </w:tblCellMar>
        <w:tblLook w:val="04A0" w:firstRow="1" w:lastRow="0" w:firstColumn="1" w:lastColumn="0" w:noHBand="0" w:noVBand="1"/>
      </w:tblPr>
      <w:tblGrid>
        <w:gridCol w:w="1898"/>
        <w:gridCol w:w="2268"/>
        <w:gridCol w:w="3260"/>
        <w:gridCol w:w="1701"/>
      </w:tblGrid>
      <w:tr w:rsidR="003A31C2" w:rsidRPr="00C73BC6" w:rsidTr="00BA2163">
        <w:trPr>
          <w:trHeight w:val="135"/>
        </w:trPr>
        <w:tc>
          <w:tcPr>
            <w:tcW w:w="1898" w:type="dxa"/>
            <w:tcBorders>
              <w:top w:val="nil"/>
              <w:left w:val="nil"/>
              <w:bottom w:val="nil"/>
              <w:right w:val="nil"/>
            </w:tcBorders>
            <w:shd w:val="clear" w:color="auto" w:fill="auto"/>
            <w:noWrap/>
            <w:vAlign w:val="bottom"/>
            <w:hideMark/>
          </w:tcPr>
          <w:p w:rsidR="003A31C2" w:rsidRPr="00C73BC6" w:rsidRDefault="003A31C2" w:rsidP="00DD72B7">
            <w:pPr>
              <w:spacing w:after="0"/>
              <w:jc w:val="left"/>
              <w:rPr>
                <w:rFonts w:cs="Arial"/>
              </w:rPr>
            </w:pPr>
          </w:p>
        </w:tc>
        <w:tc>
          <w:tcPr>
            <w:tcW w:w="2268" w:type="dxa"/>
            <w:tcBorders>
              <w:top w:val="nil"/>
              <w:left w:val="nil"/>
              <w:bottom w:val="nil"/>
              <w:right w:val="nil"/>
            </w:tcBorders>
            <w:shd w:val="clear" w:color="auto" w:fill="auto"/>
            <w:noWrap/>
            <w:vAlign w:val="bottom"/>
            <w:hideMark/>
          </w:tcPr>
          <w:p w:rsidR="003A31C2" w:rsidRPr="00C73BC6" w:rsidRDefault="003A31C2" w:rsidP="00DD72B7">
            <w:pPr>
              <w:spacing w:after="0"/>
              <w:jc w:val="left"/>
              <w:rPr>
                <w:rFonts w:cs="Arial"/>
              </w:rPr>
            </w:pPr>
          </w:p>
        </w:tc>
        <w:tc>
          <w:tcPr>
            <w:tcW w:w="3260" w:type="dxa"/>
            <w:tcBorders>
              <w:top w:val="nil"/>
              <w:left w:val="nil"/>
              <w:bottom w:val="nil"/>
              <w:right w:val="nil"/>
            </w:tcBorders>
            <w:shd w:val="clear" w:color="auto" w:fill="auto"/>
            <w:noWrap/>
            <w:vAlign w:val="bottom"/>
            <w:hideMark/>
          </w:tcPr>
          <w:p w:rsidR="003A31C2" w:rsidRPr="00C73BC6" w:rsidRDefault="003A31C2" w:rsidP="00DD72B7">
            <w:pPr>
              <w:spacing w:after="0"/>
              <w:jc w:val="left"/>
              <w:rPr>
                <w:rFonts w:cs="Arial"/>
              </w:rPr>
            </w:pPr>
          </w:p>
        </w:tc>
        <w:tc>
          <w:tcPr>
            <w:tcW w:w="1701" w:type="dxa"/>
            <w:tcBorders>
              <w:top w:val="nil"/>
              <w:left w:val="nil"/>
              <w:bottom w:val="nil"/>
              <w:right w:val="nil"/>
            </w:tcBorders>
            <w:shd w:val="clear" w:color="auto" w:fill="auto"/>
            <w:noWrap/>
            <w:vAlign w:val="bottom"/>
            <w:hideMark/>
          </w:tcPr>
          <w:p w:rsidR="003A31C2" w:rsidRPr="00C73BC6" w:rsidRDefault="003A31C2" w:rsidP="00DD72B7">
            <w:pPr>
              <w:spacing w:after="0"/>
              <w:jc w:val="left"/>
              <w:rPr>
                <w:rFonts w:cs="Arial"/>
              </w:rPr>
            </w:pPr>
          </w:p>
        </w:tc>
      </w:tr>
      <w:tr w:rsidR="003A31C2" w:rsidRPr="00C73BC6" w:rsidTr="00BA2163">
        <w:trPr>
          <w:trHeight w:val="300"/>
        </w:trPr>
        <w:tc>
          <w:tcPr>
            <w:tcW w:w="1898" w:type="dxa"/>
            <w:vMerge w:val="restart"/>
            <w:tcBorders>
              <w:top w:val="single" w:sz="8" w:space="0" w:color="auto"/>
              <w:left w:val="single" w:sz="8" w:space="0" w:color="auto"/>
              <w:bottom w:val="single" w:sz="8" w:space="0" w:color="000000"/>
              <w:right w:val="single" w:sz="8" w:space="0" w:color="auto"/>
            </w:tcBorders>
            <w:shd w:val="clear" w:color="000000" w:fill="C0C0C0"/>
            <w:hideMark/>
          </w:tcPr>
          <w:p w:rsidR="003A31C2" w:rsidRPr="00E0207F" w:rsidRDefault="003A31C2" w:rsidP="00DD72B7">
            <w:pPr>
              <w:spacing w:after="0"/>
              <w:jc w:val="center"/>
              <w:rPr>
                <w:rFonts w:cs="Arial"/>
                <w:b/>
                <w:bCs/>
                <w:i/>
                <w:iCs/>
                <w:sz w:val="20"/>
                <w:u w:val="single"/>
              </w:rPr>
            </w:pPr>
            <w:r w:rsidRPr="00E0207F">
              <w:rPr>
                <w:rFonts w:cs="Arial"/>
                <w:b/>
                <w:bCs/>
                <w:i/>
                <w:iCs/>
                <w:sz w:val="20"/>
                <w:u w:val="single"/>
              </w:rPr>
              <w:t>Část Díla</w:t>
            </w:r>
          </w:p>
        </w:tc>
        <w:tc>
          <w:tcPr>
            <w:tcW w:w="2268" w:type="dxa"/>
            <w:tcBorders>
              <w:top w:val="single" w:sz="8" w:space="0" w:color="auto"/>
              <w:left w:val="nil"/>
              <w:bottom w:val="nil"/>
              <w:right w:val="single" w:sz="8" w:space="0" w:color="auto"/>
            </w:tcBorders>
            <w:shd w:val="clear" w:color="000000" w:fill="C0C0C0"/>
            <w:hideMark/>
          </w:tcPr>
          <w:p w:rsidR="003A31C2" w:rsidRPr="00E0207F" w:rsidRDefault="003A31C2" w:rsidP="00DD72B7">
            <w:pPr>
              <w:spacing w:after="0"/>
              <w:jc w:val="center"/>
              <w:rPr>
                <w:rFonts w:cs="Arial"/>
                <w:b/>
                <w:bCs/>
                <w:i/>
                <w:iCs/>
                <w:sz w:val="20"/>
                <w:u w:val="single"/>
              </w:rPr>
            </w:pPr>
            <w:r w:rsidRPr="00E0207F">
              <w:rPr>
                <w:rFonts w:cs="Arial"/>
                <w:b/>
                <w:bCs/>
                <w:i/>
                <w:iCs/>
                <w:sz w:val="20"/>
                <w:u w:val="single"/>
              </w:rPr>
              <w:t>Termín plnění</w:t>
            </w:r>
          </w:p>
        </w:tc>
        <w:tc>
          <w:tcPr>
            <w:tcW w:w="3260" w:type="dxa"/>
            <w:vMerge w:val="restart"/>
            <w:tcBorders>
              <w:top w:val="single" w:sz="8" w:space="0" w:color="auto"/>
              <w:left w:val="single" w:sz="8" w:space="0" w:color="auto"/>
              <w:bottom w:val="single" w:sz="8" w:space="0" w:color="000000"/>
              <w:right w:val="single" w:sz="8" w:space="0" w:color="auto"/>
            </w:tcBorders>
            <w:shd w:val="clear" w:color="000000" w:fill="C0C0C0"/>
            <w:hideMark/>
          </w:tcPr>
          <w:p w:rsidR="003A31C2" w:rsidRPr="00E0207F" w:rsidRDefault="003A31C2" w:rsidP="00DD72B7">
            <w:pPr>
              <w:spacing w:after="0"/>
              <w:jc w:val="center"/>
              <w:rPr>
                <w:rFonts w:cs="Arial"/>
                <w:b/>
                <w:bCs/>
                <w:i/>
                <w:iCs/>
                <w:sz w:val="20"/>
                <w:u w:val="single"/>
              </w:rPr>
            </w:pPr>
            <w:r w:rsidRPr="00E0207F">
              <w:rPr>
                <w:rFonts w:cs="Arial"/>
                <w:b/>
                <w:bCs/>
                <w:i/>
                <w:iCs/>
                <w:sz w:val="20"/>
                <w:u w:val="single"/>
              </w:rPr>
              <w:t>Popis činností prováděných v Dílčí etapě</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C0C0C0"/>
            <w:hideMark/>
          </w:tcPr>
          <w:p w:rsidR="003A31C2" w:rsidRPr="00E0207F" w:rsidRDefault="003A31C2" w:rsidP="00DD72B7">
            <w:pPr>
              <w:spacing w:after="0"/>
              <w:jc w:val="center"/>
              <w:rPr>
                <w:rFonts w:cs="Arial"/>
                <w:b/>
                <w:bCs/>
                <w:i/>
                <w:iCs/>
                <w:sz w:val="20"/>
                <w:u w:val="single"/>
              </w:rPr>
            </w:pPr>
            <w:r w:rsidRPr="00E0207F">
              <w:rPr>
                <w:rFonts w:cs="Arial"/>
                <w:b/>
                <w:bCs/>
                <w:i/>
                <w:iCs/>
                <w:sz w:val="20"/>
                <w:u w:val="single"/>
              </w:rPr>
              <w:t>Podmínky dokončení Dílčí etapy</w:t>
            </w:r>
          </w:p>
        </w:tc>
      </w:tr>
      <w:tr w:rsidR="003A31C2" w:rsidRPr="00C73BC6" w:rsidTr="00BA2163">
        <w:trPr>
          <w:trHeight w:val="915"/>
        </w:trPr>
        <w:tc>
          <w:tcPr>
            <w:tcW w:w="1898" w:type="dxa"/>
            <w:vMerge/>
            <w:tcBorders>
              <w:top w:val="single" w:sz="8" w:space="0" w:color="auto"/>
              <w:left w:val="single" w:sz="8" w:space="0" w:color="auto"/>
              <w:bottom w:val="single" w:sz="8" w:space="0" w:color="000000"/>
              <w:right w:val="single" w:sz="8" w:space="0" w:color="auto"/>
            </w:tcBorders>
            <w:vAlign w:val="center"/>
            <w:hideMark/>
          </w:tcPr>
          <w:p w:rsidR="003A31C2" w:rsidRPr="00C73BC6" w:rsidRDefault="003A31C2" w:rsidP="00DD72B7">
            <w:pPr>
              <w:spacing w:after="0"/>
              <w:jc w:val="left"/>
              <w:rPr>
                <w:rFonts w:ascii="Calibri" w:hAnsi="Calibri"/>
                <w:b/>
                <w:bCs/>
                <w:i/>
                <w:iCs/>
                <w:sz w:val="22"/>
                <w:szCs w:val="22"/>
                <w:u w:val="single"/>
              </w:rPr>
            </w:pPr>
          </w:p>
        </w:tc>
        <w:tc>
          <w:tcPr>
            <w:tcW w:w="2268" w:type="dxa"/>
            <w:tcBorders>
              <w:top w:val="nil"/>
              <w:left w:val="nil"/>
              <w:bottom w:val="single" w:sz="8" w:space="0" w:color="auto"/>
              <w:right w:val="single" w:sz="8" w:space="0" w:color="auto"/>
            </w:tcBorders>
            <w:shd w:val="clear" w:color="000000" w:fill="C0C0C0"/>
            <w:hideMark/>
          </w:tcPr>
          <w:p w:rsidR="003A31C2" w:rsidRPr="00C73BC6" w:rsidRDefault="003A31C2" w:rsidP="00DD72B7">
            <w:pPr>
              <w:spacing w:after="0"/>
              <w:rPr>
                <w:rFonts w:ascii="Calibri" w:hAnsi="Calibri"/>
                <w:i/>
                <w:iCs/>
                <w:sz w:val="22"/>
                <w:szCs w:val="22"/>
              </w:rPr>
            </w:pPr>
            <w:r w:rsidRPr="00C73BC6">
              <w:rPr>
                <w:rFonts w:ascii="Calibri" w:hAnsi="Calibri"/>
                <w:i/>
                <w:iCs/>
                <w:sz w:val="22"/>
                <w:szCs w:val="22"/>
              </w:rPr>
              <w:t xml:space="preserve">(nejzazší termín pro předání příslušné části Díla) </w:t>
            </w:r>
          </w:p>
        </w:tc>
        <w:tc>
          <w:tcPr>
            <w:tcW w:w="3260" w:type="dxa"/>
            <w:vMerge/>
            <w:tcBorders>
              <w:top w:val="single" w:sz="8" w:space="0" w:color="auto"/>
              <w:left w:val="single" w:sz="8" w:space="0" w:color="auto"/>
              <w:bottom w:val="single" w:sz="8" w:space="0" w:color="000000"/>
              <w:right w:val="single" w:sz="8" w:space="0" w:color="auto"/>
            </w:tcBorders>
            <w:vAlign w:val="center"/>
            <w:hideMark/>
          </w:tcPr>
          <w:p w:rsidR="003A31C2" w:rsidRPr="00C73BC6" w:rsidRDefault="003A31C2" w:rsidP="00DD72B7">
            <w:pPr>
              <w:spacing w:after="0"/>
              <w:jc w:val="left"/>
              <w:rPr>
                <w:rFonts w:ascii="Calibri" w:hAnsi="Calibri"/>
                <w:b/>
                <w:bCs/>
                <w:i/>
                <w:iCs/>
                <w:sz w:val="22"/>
                <w:szCs w:val="22"/>
                <w:u w:val="single"/>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3A31C2" w:rsidRPr="00C73BC6" w:rsidRDefault="003A31C2" w:rsidP="00DD72B7">
            <w:pPr>
              <w:spacing w:after="0"/>
              <w:jc w:val="left"/>
              <w:rPr>
                <w:rFonts w:ascii="Calibri" w:hAnsi="Calibri"/>
                <w:b/>
                <w:bCs/>
                <w:i/>
                <w:iCs/>
                <w:sz w:val="22"/>
                <w:szCs w:val="22"/>
                <w:u w:val="single"/>
              </w:rPr>
            </w:pPr>
          </w:p>
        </w:tc>
      </w:tr>
      <w:tr w:rsidR="003A31C2" w:rsidRPr="00C73BC6" w:rsidTr="00BA2163">
        <w:trPr>
          <w:trHeight w:val="315"/>
        </w:trPr>
        <w:tc>
          <w:tcPr>
            <w:tcW w:w="1898" w:type="dxa"/>
            <w:tcBorders>
              <w:top w:val="nil"/>
              <w:left w:val="single" w:sz="8" w:space="0" w:color="auto"/>
              <w:bottom w:val="single" w:sz="8" w:space="0" w:color="auto"/>
              <w:right w:val="single" w:sz="8" w:space="0" w:color="auto"/>
            </w:tcBorders>
            <w:shd w:val="clear" w:color="000000" w:fill="FFFFFF"/>
            <w:hideMark/>
          </w:tcPr>
          <w:p w:rsidR="003A31C2" w:rsidRPr="00E0207F" w:rsidRDefault="003A31C2" w:rsidP="00DD72B7">
            <w:pPr>
              <w:spacing w:after="0"/>
              <w:jc w:val="center"/>
              <w:rPr>
                <w:rFonts w:cs="Arial"/>
                <w:b/>
                <w:bCs/>
                <w:sz w:val="20"/>
              </w:rPr>
            </w:pPr>
            <w:r w:rsidRPr="00E0207F">
              <w:rPr>
                <w:rFonts w:cs="Arial"/>
                <w:b/>
                <w:bCs/>
                <w:sz w:val="20"/>
              </w:rPr>
              <w:t>Datum zahájení prací</w:t>
            </w:r>
          </w:p>
        </w:tc>
        <w:tc>
          <w:tcPr>
            <w:tcW w:w="2268" w:type="dxa"/>
            <w:tcBorders>
              <w:top w:val="nil"/>
              <w:left w:val="nil"/>
              <w:bottom w:val="single" w:sz="8" w:space="0" w:color="auto"/>
              <w:right w:val="single" w:sz="8" w:space="0" w:color="auto"/>
            </w:tcBorders>
            <w:shd w:val="clear" w:color="000000" w:fill="FFFFFF"/>
            <w:hideMark/>
          </w:tcPr>
          <w:p w:rsidR="003A31C2" w:rsidRPr="00E0207F" w:rsidRDefault="003A31C2" w:rsidP="00DD72B7">
            <w:pPr>
              <w:spacing w:after="0"/>
              <w:jc w:val="center"/>
              <w:rPr>
                <w:rFonts w:cs="Arial"/>
                <w:b/>
                <w:bCs/>
                <w:sz w:val="20"/>
              </w:rPr>
            </w:pPr>
            <w:r w:rsidRPr="00E0207F">
              <w:rPr>
                <w:rFonts w:cs="Arial"/>
                <w:b/>
                <w:sz w:val="20"/>
              </w:rPr>
              <w:t xml:space="preserve">po nabytí účinnosti </w:t>
            </w:r>
            <w:proofErr w:type="spellStart"/>
            <w:r w:rsidRPr="00E0207F">
              <w:rPr>
                <w:rFonts w:cs="Arial"/>
                <w:b/>
                <w:sz w:val="20"/>
              </w:rPr>
              <w:t>SoD</w:t>
            </w:r>
            <w:proofErr w:type="spellEnd"/>
          </w:p>
        </w:tc>
        <w:tc>
          <w:tcPr>
            <w:tcW w:w="3260" w:type="dxa"/>
            <w:tcBorders>
              <w:top w:val="nil"/>
              <w:left w:val="nil"/>
              <w:bottom w:val="single" w:sz="8" w:space="0" w:color="auto"/>
              <w:right w:val="single" w:sz="8" w:space="0" w:color="auto"/>
            </w:tcBorders>
            <w:shd w:val="clear" w:color="000000" w:fill="FFFFFF"/>
            <w:hideMark/>
          </w:tcPr>
          <w:p w:rsidR="003A31C2" w:rsidRPr="00E0207F" w:rsidRDefault="003A31C2" w:rsidP="00DD72B7">
            <w:pPr>
              <w:spacing w:after="0"/>
              <w:jc w:val="center"/>
              <w:rPr>
                <w:rFonts w:cs="Arial"/>
                <w:b/>
                <w:bCs/>
                <w:sz w:val="20"/>
              </w:rPr>
            </w:pPr>
            <w:r w:rsidRPr="00E0207F">
              <w:rPr>
                <w:rFonts w:cs="Arial"/>
                <w:b/>
                <w:bCs/>
                <w:sz w:val="20"/>
              </w:rPr>
              <w:t>-</w:t>
            </w:r>
          </w:p>
        </w:tc>
        <w:tc>
          <w:tcPr>
            <w:tcW w:w="1701" w:type="dxa"/>
            <w:tcBorders>
              <w:top w:val="nil"/>
              <w:left w:val="nil"/>
              <w:bottom w:val="single" w:sz="8" w:space="0" w:color="auto"/>
              <w:right w:val="single" w:sz="8" w:space="0" w:color="auto"/>
            </w:tcBorders>
            <w:shd w:val="clear" w:color="000000" w:fill="FFFFFF"/>
            <w:hideMark/>
          </w:tcPr>
          <w:p w:rsidR="003A31C2" w:rsidRPr="00E0207F" w:rsidRDefault="003A31C2" w:rsidP="00DD72B7">
            <w:pPr>
              <w:spacing w:after="0"/>
              <w:jc w:val="center"/>
              <w:rPr>
                <w:rFonts w:cs="Arial"/>
                <w:b/>
                <w:bCs/>
                <w:sz w:val="20"/>
              </w:rPr>
            </w:pPr>
            <w:r w:rsidRPr="00E0207F">
              <w:rPr>
                <w:rFonts w:cs="Arial"/>
                <w:b/>
                <w:bCs/>
                <w:sz w:val="20"/>
              </w:rPr>
              <w:t>-</w:t>
            </w:r>
          </w:p>
        </w:tc>
      </w:tr>
      <w:tr w:rsidR="003A31C2" w:rsidRPr="00C73BC6" w:rsidTr="00BA2163">
        <w:trPr>
          <w:trHeight w:val="1260"/>
        </w:trPr>
        <w:tc>
          <w:tcPr>
            <w:tcW w:w="1898" w:type="dxa"/>
            <w:tcBorders>
              <w:top w:val="nil"/>
              <w:left w:val="single" w:sz="8" w:space="0" w:color="auto"/>
              <w:bottom w:val="single" w:sz="8" w:space="0" w:color="auto"/>
              <w:right w:val="single" w:sz="8" w:space="0" w:color="auto"/>
            </w:tcBorders>
            <w:shd w:val="clear" w:color="000000" w:fill="FFFFFF"/>
            <w:hideMark/>
          </w:tcPr>
          <w:p w:rsidR="003A31C2" w:rsidRPr="00E0207F" w:rsidRDefault="003A31C2" w:rsidP="00DD72B7">
            <w:pPr>
              <w:spacing w:after="0"/>
              <w:jc w:val="center"/>
              <w:rPr>
                <w:rFonts w:cs="Arial"/>
                <w:b/>
                <w:bCs/>
                <w:sz w:val="20"/>
              </w:rPr>
            </w:pPr>
          </w:p>
          <w:p w:rsidR="003A31C2" w:rsidRPr="00E0207F" w:rsidRDefault="003A31C2" w:rsidP="00DD72B7">
            <w:pPr>
              <w:spacing w:after="0"/>
              <w:jc w:val="center"/>
              <w:rPr>
                <w:rFonts w:cs="Arial"/>
                <w:b/>
                <w:bCs/>
                <w:sz w:val="20"/>
              </w:rPr>
            </w:pPr>
          </w:p>
          <w:p w:rsidR="003A31C2" w:rsidRPr="00E0207F" w:rsidRDefault="003A31C2" w:rsidP="00DD72B7">
            <w:pPr>
              <w:spacing w:after="0"/>
              <w:jc w:val="center"/>
              <w:rPr>
                <w:rFonts w:cs="Arial"/>
                <w:b/>
                <w:bCs/>
                <w:sz w:val="20"/>
              </w:rPr>
            </w:pPr>
          </w:p>
          <w:p w:rsidR="003A31C2" w:rsidRPr="00E0207F" w:rsidRDefault="003A31C2" w:rsidP="00DD72B7">
            <w:pPr>
              <w:spacing w:after="0"/>
              <w:jc w:val="center"/>
              <w:rPr>
                <w:rFonts w:cs="Arial"/>
                <w:b/>
                <w:bCs/>
                <w:sz w:val="20"/>
              </w:rPr>
            </w:pPr>
            <w:r w:rsidRPr="00E0207F">
              <w:rPr>
                <w:rFonts w:cs="Arial"/>
                <w:b/>
                <w:bCs/>
                <w:sz w:val="20"/>
              </w:rPr>
              <w:t>1. Dílčí etapa</w:t>
            </w:r>
          </w:p>
        </w:tc>
        <w:tc>
          <w:tcPr>
            <w:tcW w:w="2268" w:type="dxa"/>
            <w:tcBorders>
              <w:top w:val="nil"/>
              <w:left w:val="nil"/>
              <w:bottom w:val="single" w:sz="8" w:space="0" w:color="auto"/>
              <w:right w:val="single" w:sz="8" w:space="0" w:color="auto"/>
            </w:tcBorders>
            <w:shd w:val="clear" w:color="000000" w:fill="FFFFFF"/>
            <w:vAlign w:val="center"/>
            <w:hideMark/>
          </w:tcPr>
          <w:p w:rsidR="003A31C2" w:rsidRPr="00E0207F" w:rsidRDefault="003A31C2" w:rsidP="00BA2163">
            <w:pPr>
              <w:ind w:left="-5"/>
              <w:jc w:val="center"/>
              <w:rPr>
                <w:rFonts w:cs="Arial"/>
                <w:b/>
                <w:bCs/>
                <w:sz w:val="20"/>
              </w:rPr>
            </w:pPr>
            <w:r w:rsidRPr="00E0207F">
              <w:rPr>
                <w:rFonts w:cs="Arial"/>
                <w:b/>
                <w:bCs/>
                <w:sz w:val="20"/>
              </w:rPr>
              <w:t xml:space="preserve">do 2 měsíců od     </w:t>
            </w:r>
            <w:r w:rsidR="00956FFC">
              <w:rPr>
                <w:rFonts w:cs="Arial"/>
                <w:b/>
                <w:bCs/>
                <w:sz w:val="20"/>
              </w:rPr>
              <w:t>nabytí účinnosti</w:t>
            </w:r>
            <w:r w:rsidR="00956FFC" w:rsidRPr="00E0207F">
              <w:rPr>
                <w:rFonts w:cs="Arial"/>
                <w:b/>
                <w:bCs/>
                <w:sz w:val="20"/>
              </w:rPr>
              <w:t xml:space="preserve"> </w:t>
            </w:r>
            <w:proofErr w:type="spellStart"/>
            <w:r w:rsidRPr="00E0207F">
              <w:rPr>
                <w:rFonts w:cs="Arial"/>
                <w:b/>
                <w:bCs/>
                <w:sz w:val="20"/>
              </w:rPr>
              <w:t>SoD</w:t>
            </w:r>
            <w:proofErr w:type="spellEnd"/>
          </w:p>
        </w:tc>
        <w:tc>
          <w:tcPr>
            <w:tcW w:w="3260" w:type="dxa"/>
            <w:tcBorders>
              <w:top w:val="nil"/>
              <w:left w:val="nil"/>
              <w:bottom w:val="single" w:sz="8" w:space="0" w:color="auto"/>
              <w:right w:val="single" w:sz="8" w:space="0" w:color="auto"/>
            </w:tcBorders>
            <w:shd w:val="clear" w:color="000000" w:fill="FFFFFF"/>
            <w:vAlign w:val="center"/>
          </w:tcPr>
          <w:p w:rsidR="003A31C2" w:rsidRPr="00E0207F" w:rsidRDefault="003A31C2" w:rsidP="00DD72B7">
            <w:pPr>
              <w:jc w:val="left"/>
              <w:rPr>
                <w:rFonts w:cs="Arial"/>
                <w:sz w:val="20"/>
              </w:rPr>
            </w:pPr>
          </w:p>
          <w:p w:rsidR="003A31C2" w:rsidRPr="00E0207F" w:rsidRDefault="003A31C2" w:rsidP="00DD72B7">
            <w:pPr>
              <w:jc w:val="left"/>
              <w:rPr>
                <w:rFonts w:cs="Arial"/>
                <w:sz w:val="20"/>
              </w:rPr>
            </w:pPr>
            <w:r w:rsidRPr="00E0207F">
              <w:rPr>
                <w:rFonts w:cs="Arial"/>
                <w:sz w:val="20"/>
              </w:rPr>
              <w:t>Seznámení s předmětnou lokalitou. Rešerše dostupných podkladů.</w:t>
            </w:r>
            <w:r w:rsidR="00956FFC">
              <w:rPr>
                <w:rFonts w:cs="Arial"/>
                <w:sz w:val="20"/>
              </w:rPr>
              <w:t xml:space="preserve"> </w:t>
            </w:r>
            <w:r w:rsidRPr="00E0207F">
              <w:rPr>
                <w:rFonts w:cs="Arial"/>
                <w:sz w:val="20"/>
              </w:rPr>
              <w:t>Pro</w:t>
            </w:r>
            <w:r>
              <w:rPr>
                <w:rFonts w:cs="Arial"/>
                <w:sz w:val="20"/>
              </w:rPr>
              <w:t>vedení hydrolog.</w:t>
            </w:r>
            <w:r w:rsidR="00956FFC">
              <w:rPr>
                <w:rFonts w:cs="Arial"/>
                <w:sz w:val="20"/>
              </w:rPr>
              <w:t xml:space="preserve">  </w:t>
            </w:r>
            <w:r w:rsidRPr="00E0207F">
              <w:rPr>
                <w:rFonts w:cs="Arial"/>
                <w:sz w:val="20"/>
              </w:rPr>
              <w:t>průzkumu. Provedení geofyzikálního průzkumu. Návrh vrtných prací.</w:t>
            </w:r>
          </w:p>
          <w:p w:rsidR="003A31C2" w:rsidRPr="00E0207F" w:rsidRDefault="003A31C2" w:rsidP="00DD72B7">
            <w:pPr>
              <w:ind w:left="448" w:hanging="23"/>
              <w:jc w:val="left"/>
              <w:rPr>
                <w:rFonts w:cs="Arial"/>
                <w:sz w:val="20"/>
              </w:rPr>
            </w:pPr>
          </w:p>
        </w:tc>
        <w:tc>
          <w:tcPr>
            <w:tcW w:w="1701" w:type="dxa"/>
            <w:tcBorders>
              <w:top w:val="nil"/>
              <w:left w:val="nil"/>
              <w:bottom w:val="single" w:sz="8" w:space="0" w:color="auto"/>
              <w:right w:val="single" w:sz="8" w:space="0" w:color="auto"/>
            </w:tcBorders>
            <w:shd w:val="clear" w:color="000000" w:fill="FFFFFF"/>
            <w:vAlign w:val="center"/>
          </w:tcPr>
          <w:p w:rsidR="003A31C2" w:rsidRPr="00E0207F" w:rsidRDefault="003A31C2" w:rsidP="00BA2163">
            <w:pPr>
              <w:jc w:val="left"/>
              <w:rPr>
                <w:rFonts w:cs="Arial"/>
                <w:sz w:val="20"/>
              </w:rPr>
            </w:pPr>
            <w:r w:rsidRPr="00E0207F">
              <w:rPr>
                <w:rFonts w:cs="Arial"/>
                <w:sz w:val="20"/>
              </w:rPr>
              <w:t>Předložení výsledků geofyzikálního, hydrolog. průzkumu.</w:t>
            </w:r>
            <w:r w:rsidR="00DD72B7">
              <w:rPr>
                <w:rFonts w:cs="Arial"/>
                <w:sz w:val="20"/>
              </w:rPr>
              <w:t xml:space="preserve"> </w:t>
            </w:r>
            <w:r w:rsidRPr="00E0207F">
              <w:rPr>
                <w:rFonts w:cs="Arial"/>
                <w:sz w:val="20"/>
              </w:rPr>
              <w:t>Předložení návrhu vrtných prací.</w:t>
            </w:r>
          </w:p>
        </w:tc>
      </w:tr>
      <w:tr w:rsidR="003A31C2" w:rsidRPr="00C73BC6" w:rsidTr="00BA2163">
        <w:trPr>
          <w:trHeight w:val="1875"/>
        </w:trPr>
        <w:tc>
          <w:tcPr>
            <w:tcW w:w="1898" w:type="dxa"/>
            <w:tcBorders>
              <w:top w:val="nil"/>
              <w:left w:val="single" w:sz="8" w:space="0" w:color="auto"/>
              <w:bottom w:val="single" w:sz="8" w:space="0" w:color="auto"/>
              <w:right w:val="single" w:sz="8" w:space="0" w:color="auto"/>
            </w:tcBorders>
            <w:shd w:val="clear" w:color="000000" w:fill="FFFFFF"/>
            <w:hideMark/>
          </w:tcPr>
          <w:p w:rsidR="003A31C2" w:rsidRPr="00E0207F" w:rsidRDefault="003A31C2" w:rsidP="00DD72B7">
            <w:pPr>
              <w:spacing w:after="0"/>
              <w:jc w:val="center"/>
              <w:rPr>
                <w:rFonts w:cs="Arial"/>
                <w:b/>
                <w:bCs/>
                <w:sz w:val="20"/>
              </w:rPr>
            </w:pPr>
          </w:p>
          <w:p w:rsidR="003A31C2" w:rsidRPr="00E0207F" w:rsidRDefault="003A31C2" w:rsidP="00DD72B7">
            <w:pPr>
              <w:spacing w:after="0"/>
              <w:jc w:val="center"/>
              <w:rPr>
                <w:rFonts w:cs="Arial"/>
                <w:b/>
                <w:bCs/>
                <w:sz w:val="20"/>
              </w:rPr>
            </w:pPr>
          </w:p>
          <w:p w:rsidR="003A31C2" w:rsidRPr="00E0207F" w:rsidRDefault="003A31C2" w:rsidP="00DD72B7">
            <w:pPr>
              <w:spacing w:after="0"/>
              <w:jc w:val="center"/>
              <w:rPr>
                <w:rFonts w:cs="Arial"/>
                <w:b/>
                <w:bCs/>
                <w:sz w:val="20"/>
              </w:rPr>
            </w:pPr>
          </w:p>
          <w:p w:rsidR="003A31C2" w:rsidRPr="00E0207F" w:rsidRDefault="003A31C2" w:rsidP="00DD72B7">
            <w:pPr>
              <w:spacing w:after="0"/>
              <w:jc w:val="center"/>
              <w:rPr>
                <w:rFonts w:cs="Arial"/>
                <w:b/>
                <w:bCs/>
                <w:sz w:val="20"/>
              </w:rPr>
            </w:pPr>
            <w:r w:rsidRPr="00E0207F">
              <w:rPr>
                <w:rFonts w:cs="Arial"/>
                <w:b/>
                <w:bCs/>
                <w:sz w:val="20"/>
              </w:rPr>
              <w:t>2. Dílčí etapa</w:t>
            </w:r>
          </w:p>
        </w:tc>
        <w:tc>
          <w:tcPr>
            <w:tcW w:w="2268" w:type="dxa"/>
            <w:tcBorders>
              <w:top w:val="nil"/>
              <w:left w:val="nil"/>
              <w:bottom w:val="single" w:sz="8" w:space="0" w:color="auto"/>
              <w:right w:val="single" w:sz="8" w:space="0" w:color="auto"/>
            </w:tcBorders>
            <w:shd w:val="clear" w:color="000000" w:fill="FFFFFF"/>
            <w:vAlign w:val="center"/>
          </w:tcPr>
          <w:p w:rsidR="003A31C2" w:rsidRPr="00E0207F" w:rsidRDefault="003A31C2" w:rsidP="00BA2163">
            <w:pPr>
              <w:ind w:left="-5"/>
              <w:jc w:val="center"/>
              <w:rPr>
                <w:rFonts w:cs="Arial"/>
                <w:b/>
                <w:bCs/>
                <w:sz w:val="20"/>
              </w:rPr>
            </w:pPr>
            <w:r w:rsidRPr="00E0207F">
              <w:rPr>
                <w:rFonts w:cs="Arial"/>
                <w:b/>
                <w:bCs/>
                <w:sz w:val="20"/>
              </w:rPr>
              <w:t xml:space="preserve">do 6 měsíců </w:t>
            </w:r>
            <w:r w:rsidR="00956FFC" w:rsidRPr="00956FFC">
              <w:rPr>
                <w:rFonts w:cs="Arial"/>
                <w:b/>
                <w:bCs/>
                <w:sz w:val="20"/>
              </w:rPr>
              <w:t>od nabytí účinnosti</w:t>
            </w:r>
            <w:r w:rsidR="00956FFC">
              <w:rPr>
                <w:rFonts w:cs="Arial"/>
                <w:b/>
                <w:bCs/>
                <w:sz w:val="20"/>
              </w:rPr>
              <w:t xml:space="preserve"> </w:t>
            </w:r>
            <w:proofErr w:type="spellStart"/>
            <w:r w:rsidR="00956FFC">
              <w:rPr>
                <w:rFonts w:cs="Arial"/>
                <w:b/>
                <w:bCs/>
                <w:sz w:val="20"/>
              </w:rPr>
              <w:t>SoD</w:t>
            </w:r>
            <w:proofErr w:type="spellEnd"/>
          </w:p>
        </w:tc>
        <w:tc>
          <w:tcPr>
            <w:tcW w:w="3260" w:type="dxa"/>
            <w:tcBorders>
              <w:top w:val="nil"/>
              <w:left w:val="nil"/>
              <w:bottom w:val="single" w:sz="8" w:space="0" w:color="auto"/>
              <w:right w:val="single" w:sz="8" w:space="0" w:color="auto"/>
            </w:tcBorders>
            <w:shd w:val="clear" w:color="000000" w:fill="FFFFFF"/>
            <w:vAlign w:val="center"/>
          </w:tcPr>
          <w:p w:rsidR="003A31C2" w:rsidRPr="00E0207F" w:rsidRDefault="003A31C2" w:rsidP="00BA2163">
            <w:pPr>
              <w:jc w:val="left"/>
              <w:rPr>
                <w:rFonts w:cs="Arial"/>
                <w:sz w:val="20"/>
              </w:rPr>
            </w:pPr>
            <w:r w:rsidRPr="00E0207F">
              <w:rPr>
                <w:rFonts w:cs="Arial"/>
                <w:sz w:val="20"/>
              </w:rPr>
              <w:t>Provedení stavebně technického průzkumu.</w:t>
            </w:r>
            <w:r w:rsidR="00956FFC">
              <w:rPr>
                <w:rFonts w:cs="Arial"/>
                <w:sz w:val="20"/>
              </w:rPr>
              <w:t xml:space="preserve"> </w:t>
            </w:r>
            <w:r w:rsidRPr="00E0207F">
              <w:rPr>
                <w:rFonts w:cs="Arial"/>
                <w:sz w:val="20"/>
              </w:rPr>
              <w:t>Provedení vrtných prací s vyhodnocením.</w:t>
            </w:r>
          </w:p>
        </w:tc>
        <w:tc>
          <w:tcPr>
            <w:tcW w:w="1701" w:type="dxa"/>
            <w:tcBorders>
              <w:top w:val="nil"/>
              <w:left w:val="nil"/>
              <w:bottom w:val="single" w:sz="8" w:space="0" w:color="auto"/>
              <w:right w:val="single" w:sz="8" w:space="0" w:color="auto"/>
            </w:tcBorders>
            <w:shd w:val="clear" w:color="000000" w:fill="FFFFFF"/>
            <w:vAlign w:val="center"/>
          </w:tcPr>
          <w:p w:rsidR="003A31C2" w:rsidRPr="00E0207F" w:rsidRDefault="003A31C2" w:rsidP="00BA2163">
            <w:pPr>
              <w:jc w:val="left"/>
              <w:rPr>
                <w:rFonts w:cs="Arial"/>
                <w:sz w:val="20"/>
              </w:rPr>
            </w:pPr>
            <w:r w:rsidRPr="00E0207F">
              <w:rPr>
                <w:rFonts w:cs="Arial"/>
                <w:sz w:val="20"/>
              </w:rPr>
              <w:t>Předložení výsledků z provedených vrtných prací.</w:t>
            </w:r>
          </w:p>
        </w:tc>
      </w:tr>
      <w:tr w:rsidR="003A31C2" w:rsidRPr="00C73BC6" w:rsidTr="00BA2163">
        <w:trPr>
          <w:trHeight w:val="1710"/>
        </w:trPr>
        <w:tc>
          <w:tcPr>
            <w:tcW w:w="1898" w:type="dxa"/>
            <w:tcBorders>
              <w:top w:val="nil"/>
              <w:left w:val="single" w:sz="8" w:space="0" w:color="auto"/>
              <w:bottom w:val="single" w:sz="8" w:space="0" w:color="auto"/>
              <w:right w:val="single" w:sz="8" w:space="0" w:color="auto"/>
            </w:tcBorders>
            <w:shd w:val="clear" w:color="000000" w:fill="FFFFFF"/>
            <w:hideMark/>
          </w:tcPr>
          <w:p w:rsidR="003A31C2" w:rsidRPr="00E0207F" w:rsidRDefault="003A31C2" w:rsidP="00DD72B7">
            <w:pPr>
              <w:spacing w:after="0"/>
              <w:jc w:val="center"/>
              <w:rPr>
                <w:rFonts w:cs="Arial"/>
                <w:b/>
                <w:bCs/>
                <w:sz w:val="20"/>
              </w:rPr>
            </w:pPr>
          </w:p>
          <w:p w:rsidR="003A31C2" w:rsidRPr="00E0207F" w:rsidRDefault="003A31C2" w:rsidP="00DD72B7">
            <w:pPr>
              <w:spacing w:after="0"/>
              <w:jc w:val="center"/>
              <w:rPr>
                <w:rFonts w:cs="Arial"/>
                <w:b/>
                <w:bCs/>
                <w:sz w:val="20"/>
              </w:rPr>
            </w:pPr>
          </w:p>
          <w:p w:rsidR="00DD72B7" w:rsidRDefault="00DD72B7" w:rsidP="00DD72B7">
            <w:pPr>
              <w:spacing w:after="0"/>
              <w:jc w:val="center"/>
              <w:rPr>
                <w:rFonts w:cs="Arial"/>
                <w:b/>
                <w:bCs/>
                <w:sz w:val="20"/>
              </w:rPr>
            </w:pPr>
          </w:p>
          <w:p w:rsidR="003A31C2" w:rsidRPr="00E0207F" w:rsidRDefault="003A31C2" w:rsidP="00DD72B7">
            <w:pPr>
              <w:spacing w:after="0"/>
              <w:jc w:val="center"/>
              <w:rPr>
                <w:rFonts w:cs="Arial"/>
                <w:b/>
                <w:bCs/>
                <w:sz w:val="20"/>
              </w:rPr>
            </w:pPr>
            <w:r w:rsidRPr="00E0207F">
              <w:rPr>
                <w:rFonts w:cs="Arial"/>
                <w:b/>
                <w:bCs/>
                <w:sz w:val="20"/>
              </w:rPr>
              <w:t xml:space="preserve">3. </w:t>
            </w:r>
            <w:r w:rsidR="00C62249">
              <w:rPr>
                <w:rFonts w:cs="Arial"/>
                <w:b/>
                <w:bCs/>
                <w:sz w:val="20"/>
              </w:rPr>
              <w:t>U</w:t>
            </w:r>
            <w:r w:rsidRPr="00E0207F">
              <w:rPr>
                <w:rFonts w:cs="Arial"/>
                <w:b/>
                <w:bCs/>
                <w:sz w:val="20"/>
              </w:rPr>
              <w:t>končení díla</w:t>
            </w:r>
          </w:p>
        </w:tc>
        <w:tc>
          <w:tcPr>
            <w:tcW w:w="2268" w:type="dxa"/>
            <w:tcBorders>
              <w:top w:val="nil"/>
              <w:left w:val="nil"/>
              <w:bottom w:val="single" w:sz="8" w:space="0" w:color="auto"/>
              <w:right w:val="single" w:sz="8" w:space="0" w:color="auto"/>
            </w:tcBorders>
            <w:shd w:val="clear" w:color="000000" w:fill="FFFFFF"/>
            <w:vAlign w:val="center"/>
          </w:tcPr>
          <w:p w:rsidR="003A31C2" w:rsidRPr="00E0207F" w:rsidRDefault="003A31C2" w:rsidP="00BA2163">
            <w:pPr>
              <w:ind w:left="-5"/>
              <w:jc w:val="center"/>
              <w:rPr>
                <w:rFonts w:cs="Arial"/>
                <w:b/>
                <w:bCs/>
                <w:sz w:val="20"/>
              </w:rPr>
            </w:pPr>
            <w:r w:rsidRPr="00E0207F">
              <w:rPr>
                <w:rFonts w:cs="Arial"/>
                <w:b/>
                <w:bCs/>
                <w:sz w:val="20"/>
              </w:rPr>
              <w:t xml:space="preserve">do 7 měsíců </w:t>
            </w:r>
            <w:r w:rsidR="00956FFC" w:rsidRPr="00956FFC">
              <w:rPr>
                <w:rFonts w:cs="Arial"/>
                <w:b/>
                <w:bCs/>
                <w:sz w:val="20"/>
              </w:rPr>
              <w:t>od nabytí účinnosti</w:t>
            </w:r>
            <w:r w:rsidRPr="00E0207F">
              <w:rPr>
                <w:rFonts w:cs="Arial"/>
                <w:b/>
                <w:bCs/>
                <w:sz w:val="20"/>
              </w:rPr>
              <w:t xml:space="preserve"> </w:t>
            </w:r>
            <w:proofErr w:type="spellStart"/>
            <w:r w:rsidRPr="00E0207F">
              <w:rPr>
                <w:rFonts w:cs="Arial"/>
                <w:b/>
                <w:bCs/>
                <w:sz w:val="20"/>
              </w:rPr>
              <w:t>SoD</w:t>
            </w:r>
            <w:proofErr w:type="spellEnd"/>
          </w:p>
        </w:tc>
        <w:tc>
          <w:tcPr>
            <w:tcW w:w="3260" w:type="dxa"/>
            <w:tcBorders>
              <w:top w:val="nil"/>
              <w:left w:val="nil"/>
              <w:bottom w:val="single" w:sz="8" w:space="0" w:color="auto"/>
              <w:right w:val="single" w:sz="8" w:space="0" w:color="auto"/>
            </w:tcBorders>
            <w:shd w:val="clear" w:color="000000" w:fill="FFFFFF"/>
            <w:vAlign w:val="center"/>
          </w:tcPr>
          <w:p w:rsidR="003A31C2" w:rsidRPr="00E0207F" w:rsidRDefault="003A31C2" w:rsidP="00DD72B7">
            <w:pPr>
              <w:jc w:val="left"/>
              <w:rPr>
                <w:rFonts w:cs="Arial"/>
                <w:sz w:val="20"/>
              </w:rPr>
            </w:pPr>
          </w:p>
          <w:p w:rsidR="003A31C2" w:rsidRPr="00E0207F" w:rsidRDefault="003A31C2" w:rsidP="00BA2163">
            <w:pPr>
              <w:jc w:val="left"/>
              <w:rPr>
                <w:rFonts w:cs="Arial"/>
                <w:sz w:val="20"/>
              </w:rPr>
            </w:pPr>
            <w:r w:rsidRPr="00E0207F">
              <w:rPr>
                <w:rFonts w:cs="Arial"/>
                <w:sz w:val="20"/>
              </w:rPr>
              <w:t>Vyhodnocení IGP. Zpracování návrhu monitoringu území. Zpracování závěrečné zprávy</w:t>
            </w:r>
            <w:r w:rsidR="00DD72B7">
              <w:rPr>
                <w:rFonts w:cs="Arial"/>
                <w:sz w:val="20"/>
              </w:rPr>
              <w:t xml:space="preserve"> </w:t>
            </w:r>
            <w:r w:rsidRPr="00E0207F">
              <w:rPr>
                <w:rFonts w:cs="Arial"/>
                <w:sz w:val="20"/>
              </w:rPr>
              <w:t>(včetně graf. a digitálních výstupů, fotodokumentace). Návrh geotechnických opatření v předmětné lokalitě</w:t>
            </w:r>
          </w:p>
        </w:tc>
        <w:tc>
          <w:tcPr>
            <w:tcW w:w="1701" w:type="dxa"/>
            <w:tcBorders>
              <w:top w:val="nil"/>
              <w:left w:val="nil"/>
              <w:bottom w:val="single" w:sz="8" w:space="0" w:color="auto"/>
              <w:right w:val="single" w:sz="8" w:space="0" w:color="auto"/>
            </w:tcBorders>
            <w:shd w:val="clear" w:color="000000" w:fill="FFFFFF"/>
            <w:vAlign w:val="center"/>
          </w:tcPr>
          <w:p w:rsidR="003A31C2" w:rsidRPr="00E0207F" w:rsidRDefault="003A31C2" w:rsidP="00BA2163">
            <w:pPr>
              <w:jc w:val="left"/>
              <w:rPr>
                <w:rFonts w:cs="Arial"/>
                <w:sz w:val="20"/>
              </w:rPr>
            </w:pPr>
            <w:r w:rsidRPr="00E0207F">
              <w:rPr>
                <w:rFonts w:cs="Arial"/>
                <w:sz w:val="20"/>
              </w:rPr>
              <w:t>Předání kompletně zpracovaného IGP s</w:t>
            </w:r>
            <w:r w:rsidR="00DD72B7">
              <w:rPr>
                <w:rFonts w:cs="Arial"/>
                <w:sz w:val="20"/>
              </w:rPr>
              <w:t> </w:t>
            </w:r>
            <w:r w:rsidRPr="00E0207F">
              <w:rPr>
                <w:rFonts w:cs="Arial"/>
                <w:sz w:val="20"/>
              </w:rPr>
              <w:t>doporučeními</w:t>
            </w:r>
            <w:r w:rsidR="00DD72B7">
              <w:rPr>
                <w:rFonts w:cs="Arial"/>
                <w:sz w:val="20"/>
              </w:rPr>
              <w:t>.</w:t>
            </w:r>
          </w:p>
        </w:tc>
      </w:tr>
    </w:tbl>
    <w:p w:rsidR="00C62249" w:rsidRDefault="00C62249" w:rsidP="00C62249">
      <w:pPr>
        <w:pStyle w:val="Zkladntext"/>
        <w:suppressAutoHyphens/>
        <w:rPr>
          <w:b/>
          <w:szCs w:val="20"/>
        </w:rPr>
      </w:pPr>
    </w:p>
    <w:p w:rsidR="00C62249" w:rsidRDefault="00C62249" w:rsidP="00BA2163">
      <w:pPr>
        <w:pStyle w:val="Zkladntext"/>
        <w:suppressAutoHyphens/>
        <w:spacing w:after="120"/>
        <w:rPr>
          <w:rFonts w:eastAsia="Calibri"/>
          <w:szCs w:val="20"/>
          <w:lang w:eastAsia="en-US"/>
        </w:rPr>
      </w:pPr>
      <w:r>
        <w:rPr>
          <w:b/>
          <w:szCs w:val="20"/>
        </w:rPr>
        <w:t xml:space="preserve">4.3.   </w:t>
      </w:r>
      <w:r w:rsidRPr="003B3839">
        <w:rPr>
          <w:szCs w:val="20"/>
        </w:rPr>
        <w:t xml:space="preserve">Místem </w:t>
      </w:r>
      <w:r>
        <w:rPr>
          <w:szCs w:val="20"/>
        </w:rPr>
        <w:t>plnění</w:t>
      </w:r>
      <w:r w:rsidRPr="003B3839">
        <w:rPr>
          <w:szCs w:val="20"/>
        </w:rPr>
        <w:t xml:space="preserve"> je</w:t>
      </w:r>
      <w:r w:rsidRPr="00907DFA">
        <w:rPr>
          <w:rFonts w:eastAsia="Calibri"/>
          <w:szCs w:val="20"/>
          <w:lang w:eastAsia="en-US"/>
        </w:rPr>
        <w:t xml:space="preserve"> </w:t>
      </w:r>
      <w:r w:rsidRPr="00C62249">
        <w:rPr>
          <w:rFonts w:eastAsia="Calibri"/>
          <w:szCs w:val="20"/>
          <w:lang w:eastAsia="en-US"/>
        </w:rPr>
        <w:t>předmětný úsek trati.</w:t>
      </w:r>
    </w:p>
    <w:p w:rsidR="00C62249" w:rsidRPr="004560D9" w:rsidRDefault="00C62249" w:rsidP="00C62249">
      <w:pPr>
        <w:suppressAutoHyphens/>
        <w:spacing w:before="120"/>
        <w:ind w:left="539" w:hanging="539"/>
        <w:rPr>
          <w:sz w:val="20"/>
        </w:rPr>
      </w:pPr>
      <w:r w:rsidRPr="004560D9">
        <w:rPr>
          <w:b/>
          <w:sz w:val="20"/>
        </w:rPr>
        <w:t>4.</w:t>
      </w:r>
      <w:r>
        <w:rPr>
          <w:b/>
          <w:sz w:val="20"/>
        </w:rPr>
        <w:t>4</w:t>
      </w:r>
      <w:r w:rsidRPr="004560D9">
        <w:rPr>
          <w:b/>
          <w:bCs/>
          <w:sz w:val="20"/>
        </w:rPr>
        <w:t>.</w:t>
      </w:r>
      <w:r>
        <w:rPr>
          <w:sz w:val="20"/>
        </w:rPr>
        <w:t xml:space="preserve">   </w:t>
      </w:r>
      <w:r w:rsidRPr="004560D9">
        <w:rPr>
          <w:sz w:val="20"/>
        </w:rPr>
        <w:t>Zhotovitel není v prodlení s předáním díla a je oprávněn požadovat nový termín v případě:</w:t>
      </w:r>
    </w:p>
    <w:p w:rsidR="00C62249" w:rsidRPr="004560D9" w:rsidRDefault="00C62249" w:rsidP="00C62249">
      <w:pPr>
        <w:widowControl w:val="0"/>
        <w:numPr>
          <w:ilvl w:val="0"/>
          <w:numId w:val="58"/>
        </w:numPr>
        <w:suppressLineNumbers/>
        <w:tabs>
          <w:tab w:val="right" w:pos="6663"/>
        </w:tabs>
        <w:suppressAutoHyphens/>
        <w:autoSpaceDE w:val="0"/>
        <w:autoSpaceDN w:val="0"/>
        <w:spacing w:before="0" w:after="0"/>
        <w:ind w:right="-1"/>
        <w:rPr>
          <w:sz w:val="20"/>
        </w:rPr>
      </w:pPr>
      <w:r w:rsidRPr="004560D9">
        <w:rPr>
          <w:sz w:val="20"/>
        </w:rPr>
        <w:t>podstatné změny rozsahu či druhu prací vyvolaných objednatelem</w:t>
      </w:r>
    </w:p>
    <w:p w:rsidR="00C62249" w:rsidRPr="004560D9" w:rsidRDefault="00C62249" w:rsidP="00C62249">
      <w:pPr>
        <w:widowControl w:val="0"/>
        <w:numPr>
          <w:ilvl w:val="0"/>
          <w:numId w:val="58"/>
        </w:numPr>
        <w:suppressLineNumbers/>
        <w:tabs>
          <w:tab w:val="right" w:pos="6663"/>
        </w:tabs>
        <w:suppressAutoHyphens/>
        <w:autoSpaceDE w:val="0"/>
        <w:autoSpaceDN w:val="0"/>
        <w:spacing w:before="0" w:after="0"/>
        <w:ind w:right="-1"/>
        <w:rPr>
          <w:sz w:val="20"/>
        </w:rPr>
      </w:pPr>
      <w:r w:rsidRPr="004560D9">
        <w:rPr>
          <w:sz w:val="20"/>
        </w:rPr>
        <w:t>vznikem překážky, kterou nemohl před zahájením prací zhotovitel předvídat</w:t>
      </w:r>
    </w:p>
    <w:p w:rsidR="00C62249" w:rsidRDefault="00C62249" w:rsidP="00C62249">
      <w:pPr>
        <w:widowControl w:val="0"/>
        <w:numPr>
          <w:ilvl w:val="0"/>
          <w:numId w:val="58"/>
        </w:numPr>
        <w:suppressLineNumbers/>
        <w:tabs>
          <w:tab w:val="right" w:pos="6663"/>
        </w:tabs>
        <w:suppressAutoHyphens/>
        <w:autoSpaceDE w:val="0"/>
        <w:autoSpaceDN w:val="0"/>
        <w:spacing w:before="0" w:after="0"/>
        <w:ind w:right="-1"/>
        <w:rPr>
          <w:sz w:val="20"/>
        </w:rPr>
      </w:pPr>
      <w:r w:rsidRPr="004560D9">
        <w:rPr>
          <w:sz w:val="20"/>
        </w:rPr>
        <w:t>vzniku okolnosti vyšší moci.</w:t>
      </w:r>
    </w:p>
    <w:p w:rsidR="00C62249" w:rsidRDefault="00C62249" w:rsidP="00BA2163">
      <w:pPr>
        <w:widowControl w:val="0"/>
        <w:suppressLineNumbers/>
        <w:tabs>
          <w:tab w:val="right" w:pos="6663"/>
        </w:tabs>
        <w:suppressAutoHyphens/>
        <w:autoSpaceDE w:val="0"/>
        <w:autoSpaceDN w:val="0"/>
        <w:spacing w:before="120" w:after="120"/>
        <w:ind w:left="539" w:hanging="539"/>
        <w:rPr>
          <w:sz w:val="20"/>
        </w:rPr>
      </w:pPr>
      <w:r>
        <w:rPr>
          <w:b/>
          <w:sz w:val="20"/>
        </w:rPr>
        <w:t xml:space="preserve">4.5.   </w:t>
      </w:r>
      <w:r>
        <w:rPr>
          <w:sz w:val="20"/>
        </w:rPr>
        <w:t>Dílo nebo dílčí části díla budou předány a převzaty na kontaktní adrese objednatele. Předání a převzetí se uskuteční formou předávacího protokolu potvrzeného oběma smluvními stranami. O dokončení a předání díla či dílčí části díla, vyrozumí zhotovitel objednatele nejméně pět pracovních dnů předem.</w:t>
      </w:r>
    </w:p>
    <w:p w:rsidR="00CF4024" w:rsidRPr="00E0207F" w:rsidRDefault="00CF4024" w:rsidP="00CF4024">
      <w:pPr>
        <w:spacing w:before="360" w:after="240"/>
        <w:jc w:val="center"/>
        <w:rPr>
          <w:rFonts w:cs="Arial"/>
          <w:b/>
          <w:sz w:val="22"/>
          <w:szCs w:val="22"/>
          <w:u w:val="single"/>
        </w:rPr>
      </w:pPr>
      <w:r w:rsidRPr="00E0207F">
        <w:rPr>
          <w:rFonts w:cs="Arial"/>
          <w:b/>
          <w:sz w:val="22"/>
          <w:szCs w:val="22"/>
          <w:u w:val="single"/>
        </w:rPr>
        <w:t>Článek 5 -  CENA ZA DÍLO</w:t>
      </w:r>
    </w:p>
    <w:p w:rsidR="00CF4024" w:rsidRPr="00BA2163" w:rsidRDefault="00CF4024" w:rsidP="00CF4024">
      <w:pPr>
        <w:widowControl w:val="0"/>
        <w:ind w:left="540" w:hanging="540"/>
        <w:rPr>
          <w:rFonts w:cs="Arial"/>
          <w:sz w:val="20"/>
        </w:rPr>
      </w:pPr>
      <w:r w:rsidRPr="00E0207F">
        <w:rPr>
          <w:rFonts w:cs="Arial"/>
          <w:b/>
          <w:sz w:val="22"/>
          <w:szCs w:val="22"/>
        </w:rPr>
        <w:t>5.1.</w:t>
      </w:r>
      <w:r w:rsidRPr="00E0207F">
        <w:rPr>
          <w:rFonts w:cs="Arial"/>
          <w:sz w:val="22"/>
          <w:szCs w:val="22"/>
        </w:rPr>
        <w:tab/>
      </w:r>
      <w:r w:rsidRPr="00BA2163">
        <w:rPr>
          <w:rFonts w:cs="Arial"/>
          <w:sz w:val="20"/>
        </w:rPr>
        <w:t xml:space="preserve">Objednatel se zavazuje za řádně provedené dílo zaplatit zhotoviteli cenu, a to: </w:t>
      </w:r>
    </w:p>
    <w:p w:rsidR="00CF4024" w:rsidRPr="00BA2163" w:rsidRDefault="00CF4024" w:rsidP="00CF4024">
      <w:pPr>
        <w:widowControl w:val="0"/>
        <w:tabs>
          <w:tab w:val="right" w:pos="7513"/>
        </w:tabs>
        <w:spacing w:before="120"/>
        <w:ind w:left="1134"/>
        <w:rPr>
          <w:rFonts w:cs="Arial"/>
          <w:b/>
          <w:sz w:val="20"/>
        </w:rPr>
      </w:pPr>
      <w:r w:rsidRPr="00BA2163">
        <w:rPr>
          <w:rFonts w:cs="Arial"/>
          <w:b/>
          <w:sz w:val="20"/>
        </w:rPr>
        <w:t>Celková cena bez DPH</w:t>
      </w:r>
      <w:r w:rsidRPr="00BA2163">
        <w:rPr>
          <w:rFonts w:cs="Arial"/>
          <w:b/>
          <w:sz w:val="20"/>
        </w:rPr>
        <w:tab/>
      </w:r>
      <w:r w:rsidR="00B431F7" w:rsidRPr="00BA2163">
        <w:rPr>
          <w:rFonts w:cs="Arial"/>
          <w:b/>
          <w:sz w:val="20"/>
        </w:rPr>
        <w:t>……………</w:t>
      </w:r>
      <w:r w:rsidRPr="00BA2163">
        <w:rPr>
          <w:rFonts w:cs="Arial"/>
          <w:b/>
          <w:sz w:val="20"/>
        </w:rPr>
        <w:t>,-</w:t>
      </w:r>
      <w:r w:rsidR="00DD72B7">
        <w:rPr>
          <w:rFonts w:cs="Arial"/>
          <w:b/>
          <w:sz w:val="20"/>
        </w:rPr>
        <w:t xml:space="preserve"> </w:t>
      </w:r>
      <w:r w:rsidRPr="00BA2163">
        <w:rPr>
          <w:rFonts w:cs="Arial"/>
          <w:b/>
          <w:sz w:val="20"/>
        </w:rPr>
        <w:t>Kč</w:t>
      </w:r>
    </w:p>
    <w:p w:rsidR="00CF4024" w:rsidRPr="00BA2163" w:rsidRDefault="00CF4024" w:rsidP="00CF4024">
      <w:pPr>
        <w:widowControl w:val="0"/>
        <w:tabs>
          <w:tab w:val="right" w:pos="7513"/>
        </w:tabs>
        <w:ind w:left="1134"/>
        <w:rPr>
          <w:rFonts w:cs="Arial"/>
          <w:sz w:val="20"/>
        </w:rPr>
      </w:pPr>
      <w:r w:rsidRPr="00BA2163">
        <w:rPr>
          <w:rFonts w:cs="Arial"/>
          <w:sz w:val="20"/>
        </w:rPr>
        <w:t>DPH (základní sazba 21%)</w:t>
      </w:r>
      <w:r w:rsidRPr="00BA2163">
        <w:rPr>
          <w:rFonts w:cs="Arial"/>
          <w:sz w:val="20"/>
        </w:rPr>
        <w:tab/>
      </w:r>
      <w:r w:rsidR="00B431F7" w:rsidRPr="00BA2163">
        <w:rPr>
          <w:rFonts w:cs="Arial"/>
          <w:sz w:val="20"/>
        </w:rPr>
        <w:t>……………</w:t>
      </w:r>
      <w:r w:rsidRPr="00BA2163">
        <w:rPr>
          <w:rFonts w:cs="Arial"/>
          <w:sz w:val="20"/>
        </w:rPr>
        <w:t>,-</w:t>
      </w:r>
      <w:r w:rsidR="00DD72B7">
        <w:rPr>
          <w:rFonts w:cs="Arial"/>
          <w:sz w:val="20"/>
        </w:rPr>
        <w:t xml:space="preserve"> </w:t>
      </w:r>
      <w:r w:rsidRPr="00BA2163">
        <w:rPr>
          <w:rFonts w:cs="Arial"/>
          <w:sz w:val="20"/>
        </w:rPr>
        <w:t>Kč</w:t>
      </w:r>
    </w:p>
    <w:p w:rsidR="00CF4024" w:rsidRDefault="00CF4024" w:rsidP="00BA2163">
      <w:pPr>
        <w:widowControl w:val="0"/>
        <w:tabs>
          <w:tab w:val="right" w:pos="7513"/>
        </w:tabs>
        <w:spacing w:after="120"/>
        <w:ind w:left="1134"/>
        <w:rPr>
          <w:rFonts w:cs="Arial"/>
          <w:sz w:val="20"/>
        </w:rPr>
      </w:pPr>
      <w:r w:rsidRPr="00BA2163">
        <w:rPr>
          <w:rFonts w:cs="Arial"/>
          <w:sz w:val="20"/>
        </w:rPr>
        <w:t>Cena za dílo včetně DPH</w:t>
      </w:r>
      <w:r w:rsidRPr="00BA2163">
        <w:rPr>
          <w:rFonts w:cs="Arial"/>
          <w:sz w:val="20"/>
        </w:rPr>
        <w:tab/>
      </w:r>
      <w:r w:rsidR="00B431F7" w:rsidRPr="00BA2163">
        <w:rPr>
          <w:rFonts w:cs="Arial"/>
          <w:sz w:val="20"/>
        </w:rPr>
        <w:t>……………</w:t>
      </w:r>
      <w:r w:rsidRPr="00BA2163">
        <w:rPr>
          <w:rFonts w:cs="Arial"/>
          <w:sz w:val="20"/>
        </w:rPr>
        <w:t>,-</w:t>
      </w:r>
      <w:r w:rsidR="00DD72B7">
        <w:rPr>
          <w:rFonts w:cs="Arial"/>
          <w:sz w:val="20"/>
        </w:rPr>
        <w:t xml:space="preserve"> </w:t>
      </w:r>
      <w:r w:rsidRPr="00BA2163">
        <w:rPr>
          <w:rFonts w:cs="Arial"/>
          <w:sz w:val="20"/>
        </w:rPr>
        <w:t>Kč</w:t>
      </w:r>
    </w:p>
    <w:p w:rsidR="00DD72B7" w:rsidRPr="00BA2163" w:rsidRDefault="00DD72B7" w:rsidP="00BA2163">
      <w:pPr>
        <w:widowControl w:val="0"/>
        <w:tabs>
          <w:tab w:val="right" w:pos="7513"/>
        </w:tabs>
        <w:spacing w:after="120"/>
        <w:ind w:left="1134"/>
        <w:rPr>
          <w:rFonts w:cs="Arial"/>
          <w:sz w:val="20"/>
        </w:rPr>
      </w:pPr>
    </w:p>
    <w:p w:rsidR="00264489" w:rsidRPr="00BA2163" w:rsidRDefault="00B55367" w:rsidP="00BA2163">
      <w:pPr>
        <w:spacing w:before="0" w:after="120" w:line="280" w:lineRule="exact"/>
        <w:ind w:left="567" w:hanging="567"/>
        <w:jc w:val="left"/>
        <w:rPr>
          <w:rFonts w:cs="Arial"/>
          <w:b/>
          <w:sz w:val="20"/>
        </w:rPr>
      </w:pPr>
      <w:r w:rsidRPr="00BA2163">
        <w:rPr>
          <w:rFonts w:cs="Arial"/>
          <w:b/>
          <w:sz w:val="20"/>
        </w:rPr>
        <w:lastRenderedPageBreak/>
        <w:t>5.2.</w:t>
      </w:r>
      <w:r w:rsidRPr="00BA2163">
        <w:rPr>
          <w:rFonts w:cs="Arial"/>
          <w:b/>
          <w:sz w:val="20"/>
        </w:rPr>
        <w:tab/>
      </w:r>
      <w:r w:rsidR="00264489" w:rsidRPr="00BA2163">
        <w:rPr>
          <w:rFonts w:cs="Arial"/>
          <w:b/>
          <w:sz w:val="20"/>
        </w:rPr>
        <w:t xml:space="preserve">Rozpis jednotlivých položek Ceny </w:t>
      </w:r>
      <w:r w:rsidR="00856FAF">
        <w:rPr>
          <w:rFonts w:cs="Arial"/>
          <w:b/>
          <w:sz w:val="20"/>
        </w:rPr>
        <w:t>za d</w:t>
      </w:r>
      <w:r w:rsidR="00264489" w:rsidRPr="00BA2163">
        <w:rPr>
          <w:rFonts w:cs="Arial"/>
          <w:b/>
          <w:sz w:val="20"/>
        </w:rPr>
        <w:t>íl</w:t>
      </w:r>
      <w:r w:rsidR="00856FAF">
        <w:rPr>
          <w:rFonts w:cs="Arial"/>
          <w:b/>
          <w:sz w:val="20"/>
        </w:rPr>
        <w:t>o</w:t>
      </w:r>
      <w:r w:rsidR="00264489" w:rsidRPr="00BA2163">
        <w:rPr>
          <w:rFonts w:cs="Arial"/>
          <w:b/>
          <w:sz w:val="20"/>
        </w:rPr>
        <w:t xml:space="preserve"> podle členění na Dílčí etapy: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74"/>
        <w:gridCol w:w="2548"/>
        <w:gridCol w:w="2669"/>
        <w:gridCol w:w="1314"/>
      </w:tblGrid>
      <w:tr w:rsidR="00264489" w:rsidRPr="009F3BA5" w:rsidTr="00BA2163">
        <w:trPr>
          <w:trHeight w:val="510"/>
        </w:trPr>
        <w:tc>
          <w:tcPr>
            <w:tcW w:w="1974" w:type="dxa"/>
            <w:shd w:val="clear" w:color="auto" w:fill="D9D9D9"/>
          </w:tcPr>
          <w:p w:rsidR="00264489" w:rsidRPr="00BA2163" w:rsidRDefault="00264489" w:rsidP="00DD72B7">
            <w:pPr>
              <w:pStyle w:val="TSlneksmlouvy"/>
              <w:spacing w:before="0" w:after="0"/>
              <w:ind w:left="0"/>
              <w:rPr>
                <w:rFonts w:cs="Arial"/>
                <w:i/>
                <w:sz w:val="20"/>
                <w:szCs w:val="20"/>
                <w:lang w:val="cs-CZ"/>
              </w:rPr>
            </w:pPr>
            <w:r w:rsidRPr="00BA2163">
              <w:rPr>
                <w:rFonts w:cs="Arial"/>
                <w:i/>
                <w:sz w:val="20"/>
                <w:szCs w:val="20"/>
                <w:lang w:val="cs-CZ"/>
              </w:rPr>
              <w:t>Specifikace položky</w:t>
            </w:r>
          </w:p>
        </w:tc>
        <w:tc>
          <w:tcPr>
            <w:tcW w:w="2548" w:type="dxa"/>
            <w:shd w:val="clear" w:color="auto" w:fill="D9D9D9"/>
          </w:tcPr>
          <w:p w:rsidR="00264489" w:rsidRPr="00BA2163" w:rsidRDefault="00264489" w:rsidP="00DD72B7">
            <w:pPr>
              <w:pStyle w:val="TSlneksmlouvy"/>
              <w:spacing w:before="0" w:after="0"/>
              <w:ind w:left="0"/>
              <w:rPr>
                <w:rFonts w:cs="Arial"/>
                <w:i/>
                <w:sz w:val="20"/>
                <w:szCs w:val="20"/>
                <w:lang w:val="cs-CZ"/>
              </w:rPr>
            </w:pPr>
            <w:r w:rsidRPr="00BA2163">
              <w:rPr>
                <w:rFonts w:cs="Arial"/>
                <w:i/>
                <w:sz w:val="20"/>
                <w:szCs w:val="20"/>
                <w:lang w:val="cs-CZ"/>
              </w:rPr>
              <w:t>Cena položky (bez DPH)</w:t>
            </w:r>
          </w:p>
        </w:tc>
        <w:tc>
          <w:tcPr>
            <w:tcW w:w="2669" w:type="dxa"/>
            <w:shd w:val="clear" w:color="auto" w:fill="D9D9D9"/>
          </w:tcPr>
          <w:p w:rsidR="00264489" w:rsidRPr="00BA2163" w:rsidRDefault="00264489" w:rsidP="00DD72B7">
            <w:pPr>
              <w:pStyle w:val="TSlneksmlouvy"/>
              <w:spacing w:before="0" w:after="0"/>
              <w:ind w:left="0"/>
              <w:rPr>
                <w:rFonts w:cs="Arial"/>
                <w:i/>
                <w:sz w:val="20"/>
                <w:szCs w:val="20"/>
                <w:lang w:val="cs-CZ"/>
              </w:rPr>
            </w:pPr>
            <w:r w:rsidRPr="00BA2163">
              <w:rPr>
                <w:rFonts w:cs="Arial"/>
                <w:i/>
                <w:sz w:val="20"/>
                <w:szCs w:val="20"/>
                <w:lang w:val="cs-CZ"/>
              </w:rPr>
              <w:t>Cena položky (s DPH)</w:t>
            </w:r>
          </w:p>
        </w:tc>
        <w:tc>
          <w:tcPr>
            <w:tcW w:w="1314" w:type="dxa"/>
            <w:shd w:val="clear" w:color="auto" w:fill="D9D9D9"/>
          </w:tcPr>
          <w:p w:rsidR="00264489" w:rsidRPr="00BA2163" w:rsidRDefault="00264489" w:rsidP="00DD72B7">
            <w:pPr>
              <w:pStyle w:val="TSlneksmlouvy"/>
              <w:spacing w:before="0" w:after="0"/>
              <w:ind w:left="0"/>
              <w:rPr>
                <w:rFonts w:cs="Arial"/>
                <w:i/>
                <w:sz w:val="20"/>
                <w:szCs w:val="20"/>
                <w:lang w:val="cs-CZ"/>
              </w:rPr>
            </w:pPr>
            <w:r w:rsidRPr="00BA2163">
              <w:rPr>
                <w:rFonts w:cs="Arial"/>
                <w:i/>
                <w:sz w:val="20"/>
                <w:szCs w:val="20"/>
                <w:lang w:val="cs-CZ"/>
              </w:rPr>
              <w:t>Podíl z Ceny díla</w:t>
            </w:r>
          </w:p>
        </w:tc>
      </w:tr>
      <w:tr w:rsidR="00264489" w:rsidRPr="009F3BA5" w:rsidTr="00BA2163">
        <w:trPr>
          <w:trHeight w:val="510"/>
        </w:trPr>
        <w:tc>
          <w:tcPr>
            <w:tcW w:w="1974" w:type="dxa"/>
            <w:shd w:val="clear" w:color="auto" w:fill="auto"/>
            <w:vAlign w:val="center"/>
          </w:tcPr>
          <w:p w:rsidR="00264489" w:rsidRPr="009F3BA5" w:rsidRDefault="00C62249" w:rsidP="00BA2163">
            <w:pPr>
              <w:pStyle w:val="TSlneksmlouvy"/>
              <w:spacing w:before="0" w:after="0"/>
              <w:ind w:left="0"/>
              <w:rPr>
                <w:rFonts w:cs="Arial"/>
                <w:sz w:val="20"/>
                <w:szCs w:val="20"/>
                <w:u w:val="none"/>
                <w:lang w:val="cs-CZ"/>
              </w:rPr>
            </w:pPr>
            <w:r w:rsidRPr="009F3BA5">
              <w:rPr>
                <w:rFonts w:cs="Arial"/>
                <w:sz w:val="20"/>
                <w:szCs w:val="20"/>
                <w:u w:val="none"/>
                <w:lang w:val="cs-CZ"/>
              </w:rPr>
              <w:t>1. Dílčí etapa</w:t>
            </w:r>
          </w:p>
        </w:tc>
        <w:tc>
          <w:tcPr>
            <w:tcW w:w="2548" w:type="dxa"/>
            <w:shd w:val="clear" w:color="auto" w:fill="auto"/>
            <w:vAlign w:val="center"/>
          </w:tcPr>
          <w:p w:rsidR="00264489" w:rsidRPr="009F3BA5" w:rsidRDefault="00264489">
            <w:pPr>
              <w:pStyle w:val="TSlneksmlouvy"/>
              <w:spacing w:before="0" w:after="0"/>
              <w:ind w:left="0"/>
              <w:rPr>
                <w:rFonts w:cs="Arial"/>
                <w:sz w:val="20"/>
                <w:szCs w:val="20"/>
                <w:lang w:val="cs-CZ"/>
              </w:rPr>
            </w:pPr>
            <w:r w:rsidRPr="00BA2163">
              <w:rPr>
                <w:rFonts w:cs="Arial"/>
                <w:sz w:val="20"/>
                <w:szCs w:val="20"/>
                <w:lang w:val="cs-CZ"/>
              </w:rPr>
              <w:fldChar w:fldCharType="begin"/>
            </w:r>
            <w:r w:rsidRPr="009F3BA5">
              <w:rPr>
                <w:rFonts w:cs="Arial"/>
                <w:sz w:val="20"/>
                <w:szCs w:val="20"/>
                <w:lang w:val="cs-CZ"/>
              </w:rPr>
              <w:instrText xml:space="preserve"> MACROBUTTON  VložitŠirokouMezeru [....] </w:instrText>
            </w:r>
            <w:r w:rsidRPr="00BA2163">
              <w:rPr>
                <w:rFonts w:cs="Arial"/>
                <w:sz w:val="20"/>
                <w:szCs w:val="20"/>
                <w:lang w:val="cs-CZ"/>
              </w:rPr>
              <w:fldChar w:fldCharType="end"/>
            </w:r>
            <w:r w:rsidRPr="009F3BA5">
              <w:rPr>
                <w:rFonts w:cs="Arial"/>
                <w:sz w:val="20"/>
                <w:szCs w:val="20"/>
                <w:lang w:val="cs-CZ"/>
              </w:rPr>
              <w:t>Kč</w:t>
            </w:r>
          </w:p>
        </w:tc>
        <w:tc>
          <w:tcPr>
            <w:tcW w:w="2669" w:type="dxa"/>
            <w:shd w:val="clear" w:color="auto" w:fill="auto"/>
            <w:vAlign w:val="center"/>
          </w:tcPr>
          <w:p w:rsidR="00264489" w:rsidRPr="009F3BA5" w:rsidRDefault="00264489">
            <w:pPr>
              <w:pStyle w:val="TSlneksmlouvy"/>
              <w:spacing w:before="0" w:after="0"/>
              <w:ind w:left="0"/>
              <w:rPr>
                <w:rFonts w:cs="Arial"/>
                <w:sz w:val="20"/>
                <w:szCs w:val="20"/>
                <w:lang w:val="cs-CZ"/>
              </w:rPr>
            </w:pPr>
            <w:r w:rsidRPr="00BA2163">
              <w:rPr>
                <w:rFonts w:cs="Arial"/>
                <w:sz w:val="20"/>
                <w:szCs w:val="20"/>
                <w:lang w:val="cs-CZ"/>
              </w:rPr>
              <w:fldChar w:fldCharType="begin"/>
            </w:r>
            <w:r w:rsidRPr="009F3BA5">
              <w:rPr>
                <w:rFonts w:cs="Arial"/>
                <w:sz w:val="20"/>
                <w:szCs w:val="20"/>
                <w:lang w:val="cs-CZ"/>
              </w:rPr>
              <w:instrText xml:space="preserve"> MACROBUTTON  VložitŠirokouMezeru [....] </w:instrText>
            </w:r>
            <w:r w:rsidRPr="00BA2163">
              <w:rPr>
                <w:rFonts w:cs="Arial"/>
                <w:sz w:val="20"/>
                <w:szCs w:val="20"/>
                <w:lang w:val="cs-CZ"/>
              </w:rPr>
              <w:fldChar w:fldCharType="end"/>
            </w:r>
            <w:r w:rsidRPr="009F3BA5">
              <w:rPr>
                <w:rFonts w:cs="Arial"/>
                <w:sz w:val="20"/>
                <w:szCs w:val="20"/>
                <w:lang w:val="cs-CZ"/>
              </w:rPr>
              <w:t>Kč</w:t>
            </w:r>
          </w:p>
        </w:tc>
        <w:tc>
          <w:tcPr>
            <w:tcW w:w="1314" w:type="dxa"/>
            <w:vAlign w:val="center"/>
          </w:tcPr>
          <w:p w:rsidR="00264489" w:rsidRPr="009F3BA5" w:rsidRDefault="00E03B07">
            <w:pPr>
              <w:pStyle w:val="TSlneksmlouvy"/>
              <w:spacing w:before="0" w:after="0"/>
              <w:ind w:left="0"/>
              <w:rPr>
                <w:rFonts w:cs="Arial"/>
                <w:sz w:val="20"/>
                <w:szCs w:val="20"/>
                <w:lang w:val="cs-CZ"/>
              </w:rPr>
            </w:pPr>
            <w:r w:rsidRPr="009F3BA5">
              <w:rPr>
                <w:rFonts w:cs="Arial"/>
                <w:sz w:val="20"/>
                <w:szCs w:val="20"/>
                <w:lang w:val="cs-CZ"/>
              </w:rPr>
              <w:t>0</w:t>
            </w:r>
            <w:r w:rsidR="00264489" w:rsidRPr="009F3BA5">
              <w:rPr>
                <w:rFonts w:cs="Arial"/>
                <w:sz w:val="20"/>
                <w:szCs w:val="20"/>
                <w:lang w:val="cs-CZ"/>
              </w:rPr>
              <w:t xml:space="preserve"> %</w:t>
            </w:r>
          </w:p>
        </w:tc>
      </w:tr>
      <w:tr w:rsidR="00264489" w:rsidRPr="009F3BA5" w:rsidTr="00BA2163">
        <w:trPr>
          <w:trHeight w:val="510"/>
        </w:trPr>
        <w:tc>
          <w:tcPr>
            <w:tcW w:w="1974" w:type="dxa"/>
            <w:shd w:val="clear" w:color="auto" w:fill="auto"/>
            <w:vAlign w:val="center"/>
          </w:tcPr>
          <w:p w:rsidR="00264489" w:rsidRPr="009F3BA5" w:rsidRDefault="00C62249" w:rsidP="00BA2163">
            <w:pPr>
              <w:pStyle w:val="TSlneksmlouvy"/>
              <w:spacing w:before="0" w:after="0"/>
              <w:ind w:left="0"/>
              <w:rPr>
                <w:rFonts w:cs="Arial"/>
                <w:sz w:val="20"/>
                <w:szCs w:val="20"/>
                <w:u w:val="none"/>
                <w:lang w:val="cs-CZ"/>
              </w:rPr>
            </w:pPr>
            <w:r w:rsidRPr="009F3BA5">
              <w:rPr>
                <w:rFonts w:cs="Arial"/>
                <w:sz w:val="20"/>
                <w:szCs w:val="20"/>
                <w:u w:val="none"/>
                <w:lang w:val="cs-CZ"/>
              </w:rPr>
              <w:t>2. Dílčí etapa</w:t>
            </w:r>
          </w:p>
        </w:tc>
        <w:tc>
          <w:tcPr>
            <w:tcW w:w="2548" w:type="dxa"/>
            <w:shd w:val="clear" w:color="auto" w:fill="auto"/>
            <w:vAlign w:val="center"/>
          </w:tcPr>
          <w:p w:rsidR="00264489" w:rsidRPr="009F3BA5" w:rsidRDefault="00264489">
            <w:pPr>
              <w:pStyle w:val="TSlneksmlouvy"/>
              <w:spacing w:before="0" w:after="0"/>
              <w:ind w:left="0"/>
              <w:rPr>
                <w:rFonts w:cs="Arial"/>
                <w:sz w:val="20"/>
                <w:szCs w:val="20"/>
                <w:lang w:val="cs-CZ"/>
              </w:rPr>
            </w:pPr>
            <w:r w:rsidRPr="00BA2163">
              <w:rPr>
                <w:rFonts w:cs="Arial"/>
                <w:sz w:val="20"/>
                <w:szCs w:val="20"/>
                <w:lang w:val="cs-CZ"/>
              </w:rPr>
              <w:fldChar w:fldCharType="begin"/>
            </w:r>
            <w:r w:rsidRPr="009F3BA5">
              <w:rPr>
                <w:rFonts w:cs="Arial"/>
                <w:sz w:val="20"/>
                <w:szCs w:val="20"/>
                <w:lang w:val="cs-CZ"/>
              </w:rPr>
              <w:instrText xml:space="preserve"> MACROBUTTON  VložitŠirokouMezeru [....] </w:instrText>
            </w:r>
            <w:r w:rsidRPr="00BA2163">
              <w:rPr>
                <w:rFonts w:cs="Arial"/>
                <w:sz w:val="20"/>
                <w:szCs w:val="20"/>
                <w:lang w:val="cs-CZ"/>
              </w:rPr>
              <w:fldChar w:fldCharType="end"/>
            </w:r>
            <w:r w:rsidRPr="009F3BA5">
              <w:rPr>
                <w:rFonts w:cs="Arial"/>
                <w:sz w:val="20"/>
                <w:szCs w:val="20"/>
                <w:lang w:val="cs-CZ"/>
              </w:rPr>
              <w:t>Kč</w:t>
            </w:r>
          </w:p>
        </w:tc>
        <w:tc>
          <w:tcPr>
            <w:tcW w:w="2669" w:type="dxa"/>
            <w:shd w:val="clear" w:color="auto" w:fill="auto"/>
            <w:vAlign w:val="center"/>
          </w:tcPr>
          <w:p w:rsidR="00264489" w:rsidRPr="009F3BA5" w:rsidRDefault="00264489">
            <w:pPr>
              <w:pStyle w:val="TSlneksmlouvy"/>
              <w:spacing w:before="0" w:after="0"/>
              <w:ind w:left="0"/>
              <w:rPr>
                <w:rFonts w:cs="Arial"/>
                <w:sz w:val="20"/>
                <w:szCs w:val="20"/>
                <w:lang w:val="cs-CZ"/>
              </w:rPr>
            </w:pPr>
            <w:r w:rsidRPr="00BA2163">
              <w:rPr>
                <w:rFonts w:cs="Arial"/>
                <w:sz w:val="20"/>
                <w:szCs w:val="20"/>
                <w:lang w:val="cs-CZ"/>
              </w:rPr>
              <w:fldChar w:fldCharType="begin"/>
            </w:r>
            <w:r w:rsidRPr="009F3BA5">
              <w:rPr>
                <w:rFonts w:cs="Arial"/>
                <w:sz w:val="20"/>
                <w:szCs w:val="20"/>
                <w:lang w:val="cs-CZ"/>
              </w:rPr>
              <w:instrText xml:space="preserve"> MACROBUTTON  VložitŠirokouMezeru [....] </w:instrText>
            </w:r>
            <w:r w:rsidRPr="00BA2163">
              <w:rPr>
                <w:rFonts w:cs="Arial"/>
                <w:sz w:val="20"/>
                <w:szCs w:val="20"/>
                <w:lang w:val="cs-CZ"/>
              </w:rPr>
              <w:fldChar w:fldCharType="end"/>
            </w:r>
            <w:r w:rsidRPr="009F3BA5">
              <w:rPr>
                <w:rFonts w:cs="Arial"/>
                <w:sz w:val="20"/>
                <w:szCs w:val="20"/>
                <w:lang w:val="cs-CZ"/>
              </w:rPr>
              <w:t>Kč</w:t>
            </w:r>
          </w:p>
        </w:tc>
        <w:tc>
          <w:tcPr>
            <w:tcW w:w="1314" w:type="dxa"/>
            <w:vAlign w:val="center"/>
          </w:tcPr>
          <w:p w:rsidR="00264489" w:rsidRPr="009F3BA5" w:rsidRDefault="00C62249">
            <w:pPr>
              <w:pStyle w:val="TSlneksmlouvy"/>
              <w:spacing w:before="0" w:after="0"/>
              <w:ind w:left="0"/>
              <w:rPr>
                <w:rFonts w:cs="Arial"/>
                <w:sz w:val="20"/>
                <w:szCs w:val="20"/>
                <w:lang w:val="cs-CZ"/>
              </w:rPr>
            </w:pPr>
            <w:r w:rsidRPr="009F3BA5">
              <w:rPr>
                <w:rFonts w:cs="Arial"/>
                <w:sz w:val="20"/>
                <w:szCs w:val="20"/>
                <w:lang w:val="cs-CZ"/>
              </w:rPr>
              <w:t>6</w:t>
            </w:r>
            <w:r w:rsidR="00264489" w:rsidRPr="009F3BA5">
              <w:rPr>
                <w:rFonts w:cs="Arial"/>
                <w:sz w:val="20"/>
                <w:szCs w:val="20"/>
                <w:lang w:val="cs-CZ"/>
              </w:rPr>
              <w:t>0 %</w:t>
            </w:r>
          </w:p>
        </w:tc>
      </w:tr>
      <w:tr w:rsidR="00264489" w:rsidRPr="009F3BA5" w:rsidTr="00BA2163">
        <w:trPr>
          <w:trHeight w:val="510"/>
        </w:trPr>
        <w:tc>
          <w:tcPr>
            <w:tcW w:w="1974" w:type="dxa"/>
            <w:shd w:val="clear" w:color="auto" w:fill="auto"/>
            <w:vAlign w:val="center"/>
          </w:tcPr>
          <w:p w:rsidR="00264489" w:rsidRPr="009F3BA5" w:rsidRDefault="00C62249" w:rsidP="00BA2163">
            <w:pPr>
              <w:pStyle w:val="TSlneksmlouvy"/>
              <w:spacing w:before="0" w:after="0"/>
              <w:ind w:left="0"/>
              <w:rPr>
                <w:rFonts w:cs="Arial"/>
                <w:sz w:val="20"/>
                <w:szCs w:val="20"/>
                <w:u w:val="none"/>
                <w:lang w:val="cs-CZ"/>
              </w:rPr>
            </w:pPr>
            <w:r w:rsidRPr="009F3BA5">
              <w:rPr>
                <w:rFonts w:cs="Arial"/>
                <w:sz w:val="20"/>
                <w:szCs w:val="20"/>
                <w:u w:val="none"/>
                <w:lang w:val="cs-CZ"/>
              </w:rPr>
              <w:t>3. Ukončení díla</w:t>
            </w:r>
          </w:p>
        </w:tc>
        <w:tc>
          <w:tcPr>
            <w:tcW w:w="2548" w:type="dxa"/>
            <w:shd w:val="clear" w:color="auto" w:fill="auto"/>
            <w:vAlign w:val="center"/>
          </w:tcPr>
          <w:p w:rsidR="00264489" w:rsidRPr="009F3BA5" w:rsidRDefault="00264489">
            <w:pPr>
              <w:pStyle w:val="TSlneksmlouvy"/>
              <w:spacing w:before="0" w:after="0"/>
              <w:ind w:left="0"/>
              <w:rPr>
                <w:rFonts w:cs="Arial"/>
                <w:sz w:val="20"/>
                <w:szCs w:val="20"/>
                <w:lang w:val="cs-CZ"/>
              </w:rPr>
            </w:pPr>
            <w:r w:rsidRPr="00BA2163">
              <w:rPr>
                <w:rFonts w:cs="Arial"/>
                <w:sz w:val="20"/>
                <w:szCs w:val="20"/>
                <w:lang w:val="cs-CZ"/>
              </w:rPr>
              <w:fldChar w:fldCharType="begin"/>
            </w:r>
            <w:r w:rsidRPr="009F3BA5">
              <w:rPr>
                <w:rFonts w:cs="Arial"/>
                <w:sz w:val="20"/>
                <w:szCs w:val="20"/>
                <w:lang w:val="cs-CZ"/>
              </w:rPr>
              <w:instrText xml:space="preserve"> MACROBUTTON  VložitŠirokouMezeru [....] </w:instrText>
            </w:r>
            <w:r w:rsidRPr="00BA2163">
              <w:rPr>
                <w:rFonts w:cs="Arial"/>
                <w:sz w:val="20"/>
                <w:szCs w:val="20"/>
                <w:lang w:val="cs-CZ"/>
              </w:rPr>
              <w:fldChar w:fldCharType="end"/>
            </w:r>
            <w:r w:rsidRPr="009F3BA5">
              <w:rPr>
                <w:rFonts w:cs="Arial"/>
                <w:sz w:val="20"/>
                <w:szCs w:val="20"/>
                <w:lang w:val="cs-CZ"/>
              </w:rPr>
              <w:t>Kč</w:t>
            </w:r>
          </w:p>
        </w:tc>
        <w:tc>
          <w:tcPr>
            <w:tcW w:w="2669" w:type="dxa"/>
            <w:shd w:val="clear" w:color="auto" w:fill="auto"/>
            <w:vAlign w:val="center"/>
          </w:tcPr>
          <w:p w:rsidR="00264489" w:rsidRPr="009F3BA5" w:rsidRDefault="00264489">
            <w:pPr>
              <w:pStyle w:val="TSlneksmlouvy"/>
              <w:spacing w:before="0" w:after="0"/>
              <w:ind w:left="0"/>
              <w:rPr>
                <w:rFonts w:cs="Arial"/>
                <w:sz w:val="20"/>
                <w:szCs w:val="20"/>
                <w:lang w:val="cs-CZ"/>
              </w:rPr>
            </w:pPr>
            <w:r w:rsidRPr="00BA2163">
              <w:rPr>
                <w:rFonts w:cs="Arial"/>
                <w:sz w:val="20"/>
                <w:szCs w:val="20"/>
                <w:lang w:val="cs-CZ"/>
              </w:rPr>
              <w:fldChar w:fldCharType="begin"/>
            </w:r>
            <w:r w:rsidRPr="009F3BA5">
              <w:rPr>
                <w:rFonts w:cs="Arial"/>
                <w:sz w:val="20"/>
                <w:szCs w:val="20"/>
                <w:lang w:val="cs-CZ"/>
              </w:rPr>
              <w:instrText xml:space="preserve"> MACROBUTTON  VložitŠirokouMezeru [....] </w:instrText>
            </w:r>
            <w:r w:rsidRPr="00BA2163">
              <w:rPr>
                <w:rFonts w:cs="Arial"/>
                <w:sz w:val="20"/>
                <w:szCs w:val="20"/>
                <w:lang w:val="cs-CZ"/>
              </w:rPr>
              <w:fldChar w:fldCharType="end"/>
            </w:r>
            <w:r w:rsidRPr="009F3BA5">
              <w:rPr>
                <w:rFonts w:cs="Arial"/>
                <w:sz w:val="20"/>
                <w:szCs w:val="20"/>
                <w:lang w:val="cs-CZ"/>
              </w:rPr>
              <w:t>Kč</w:t>
            </w:r>
          </w:p>
        </w:tc>
        <w:tc>
          <w:tcPr>
            <w:tcW w:w="1314" w:type="dxa"/>
            <w:vAlign w:val="center"/>
          </w:tcPr>
          <w:p w:rsidR="00264489" w:rsidRPr="009F3BA5" w:rsidRDefault="00C62249">
            <w:pPr>
              <w:pStyle w:val="TSlneksmlouvy"/>
              <w:spacing w:before="0" w:after="0"/>
              <w:ind w:left="0"/>
              <w:rPr>
                <w:rFonts w:cs="Arial"/>
                <w:sz w:val="20"/>
                <w:szCs w:val="20"/>
                <w:lang w:val="cs-CZ"/>
              </w:rPr>
            </w:pPr>
            <w:r w:rsidRPr="009F3BA5">
              <w:rPr>
                <w:rFonts w:cs="Arial"/>
                <w:sz w:val="20"/>
                <w:szCs w:val="20"/>
                <w:lang w:val="cs-CZ"/>
              </w:rPr>
              <w:t>40</w:t>
            </w:r>
            <w:r w:rsidR="00264489" w:rsidRPr="009F3BA5">
              <w:rPr>
                <w:rFonts w:cs="Arial"/>
                <w:sz w:val="20"/>
                <w:szCs w:val="20"/>
                <w:lang w:val="cs-CZ"/>
              </w:rPr>
              <w:t xml:space="preserve"> %</w:t>
            </w:r>
          </w:p>
        </w:tc>
      </w:tr>
      <w:tr w:rsidR="0080318C" w:rsidRPr="009F3BA5" w:rsidTr="00BA2163">
        <w:trPr>
          <w:trHeight w:val="510"/>
        </w:trPr>
        <w:tc>
          <w:tcPr>
            <w:tcW w:w="1974" w:type="dxa"/>
            <w:shd w:val="clear" w:color="auto" w:fill="auto"/>
            <w:vAlign w:val="center"/>
          </w:tcPr>
          <w:p w:rsidR="0080318C" w:rsidRPr="009F3BA5" w:rsidRDefault="0080318C" w:rsidP="00BA2163">
            <w:pPr>
              <w:pStyle w:val="TSlneksmlouvy"/>
              <w:spacing w:before="0" w:after="0"/>
              <w:ind w:left="0"/>
              <w:rPr>
                <w:rFonts w:cs="Arial"/>
                <w:sz w:val="20"/>
                <w:szCs w:val="20"/>
                <w:u w:val="none"/>
                <w:lang w:val="cs-CZ"/>
              </w:rPr>
            </w:pPr>
            <w:r w:rsidRPr="009F3BA5">
              <w:rPr>
                <w:rFonts w:cs="Arial"/>
                <w:sz w:val="20"/>
                <w:szCs w:val="20"/>
                <w:u w:val="none"/>
                <w:lang w:val="cs-CZ"/>
              </w:rPr>
              <w:t>Celkem:</w:t>
            </w:r>
          </w:p>
        </w:tc>
        <w:tc>
          <w:tcPr>
            <w:tcW w:w="2548" w:type="dxa"/>
            <w:shd w:val="clear" w:color="auto" w:fill="auto"/>
            <w:vAlign w:val="center"/>
          </w:tcPr>
          <w:p w:rsidR="0080318C" w:rsidRPr="009F3BA5" w:rsidRDefault="0080318C">
            <w:pPr>
              <w:pStyle w:val="TSlneksmlouvy"/>
              <w:spacing w:before="0" w:after="0"/>
              <w:ind w:left="0"/>
              <w:rPr>
                <w:rFonts w:cs="Arial"/>
                <w:sz w:val="20"/>
                <w:szCs w:val="20"/>
                <w:lang w:val="cs-CZ"/>
              </w:rPr>
            </w:pPr>
            <w:r w:rsidRPr="009F3BA5">
              <w:rPr>
                <w:rFonts w:cs="Arial"/>
                <w:sz w:val="20"/>
                <w:szCs w:val="20"/>
                <w:lang w:val="cs-CZ"/>
              </w:rPr>
              <w:t>[....] Kč</w:t>
            </w:r>
          </w:p>
        </w:tc>
        <w:tc>
          <w:tcPr>
            <w:tcW w:w="2669" w:type="dxa"/>
            <w:shd w:val="clear" w:color="auto" w:fill="auto"/>
            <w:vAlign w:val="center"/>
          </w:tcPr>
          <w:p w:rsidR="0080318C" w:rsidRPr="009F3BA5" w:rsidRDefault="0080318C">
            <w:pPr>
              <w:pStyle w:val="TSlneksmlouvy"/>
              <w:spacing w:before="0" w:after="0"/>
              <w:ind w:left="0"/>
              <w:rPr>
                <w:rFonts w:cs="Arial"/>
                <w:sz w:val="20"/>
                <w:szCs w:val="20"/>
                <w:lang w:val="cs-CZ"/>
              </w:rPr>
            </w:pPr>
            <w:r w:rsidRPr="009F3BA5">
              <w:rPr>
                <w:rFonts w:cs="Arial"/>
                <w:sz w:val="20"/>
                <w:szCs w:val="20"/>
                <w:lang w:val="cs-CZ"/>
              </w:rPr>
              <w:t>[....] Kč</w:t>
            </w:r>
          </w:p>
        </w:tc>
        <w:tc>
          <w:tcPr>
            <w:tcW w:w="1314" w:type="dxa"/>
            <w:vAlign w:val="center"/>
          </w:tcPr>
          <w:p w:rsidR="0080318C" w:rsidRPr="009F3BA5" w:rsidRDefault="0080318C">
            <w:pPr>
              <w:pStyle w:val="TSlneksmlouvy"/>
              <w:spacing w:before="0" w:after="0"/>
              <w:ind w:left="0"/>
              <w:rPr>
                <w:rFonts w:cs="Arial"/>
                <w:bCs/>
                <w:sz w:val="20"/>
                <w:szCs w:val="20"/>
                <w:highlight w:val="yellow"/>
                <w:lang w:val="cs-CZ"/>
              </w:rPr>
            </w:pPr>
            <w:r w:rsidRPr="009F3BA5">
              <w:rPr>
                <w:rFonts w:cs="Arial"/>
                <w:bCs/>
                <w:sz w:val="20"/>
                <w:szCs w:val="20"/>
                <w:lang w:val="cs-CZ"/>
              </w:rPr>
              <w:t>100 %</w:t>
            </w:r>
          </w:p>
        </w:tc>
      </w:tr>
    </w:tbl>
    <w:p w:rsidR="00CF4024" w:rsidRPr="00BA2163" w:rsidRDefault="00CF4024" w:rsidP="00BA2163">
      <w:pPr>
        <w:widowControl w:val="0"/>
        <w:spacing w:before="120" w:after="120"/>
        <w:ind w:left="567" w:hanging="567"/>
        <w:rPr>
          <w:rFonts w:cs="Arial"/>
          <w:sz w:val="20"/>
        </w:rPr>
      </w:pPr>
      <w:r w:rsidRPr="00BA2163">
        <w:rPr>
          <w:rFonts w:cs="Arial"/>
          <w:b/>
          <w:sz w:val="20"/>
        </w:rPr>
        <w:t>5.</w:t>
      </w:r>
      <w:r w:rsidR="00B55367" w:rsidRPr="00BA2163">
        <w:rPr>
          <w:rFonts w:cs="Arial"/>
          <w:b/>
          <w:sz w:val="20"/>
        </w:rPr>
        <w:t>3</w:t>
      </w:r>
      <w:r w:rsidRPr="00BA2163">
        <w:rPr>
          <w:rFonts w:cs="Arial"/>
          <w:b/>
          <w:sz w:val="20"/>
        </w:rPr>
        <w:t>.</w:t>
      </w:r>
      <w:r w:rsidRPr="00BA2163">
        <w:rPr>
          <w:rFonts w:cs="Arial"/>
          <w:sz w:val="20"/>
        </w:rPr>
        <w:tab/>
        <w:t xml:space="preserve">Výše uvedená celková cena za </w:t>
      </w:r>
      <w:r w:rsidR="00856FAF">
        <w:rPr>
          <w:rFonts w:cs="Arial"/>
          <w:sz w:val="20"/>
        </w:rPr>
        <w:t>dílo</w:t>
      </w:r>
      <w:r w:rsidRPr="00BA2163">
        <w:rPr>
          <w:rFonts w:cs="Arial"/>
          <w:sz w:val="20"/>
        </w:rPr>
        <w:t xml:space="preserve"> je nejvýše přípustná a zahrnuje veškeré náklady potřebné ke zhotovení díla a související náklady s provedením díla. </w:t>
      </w:r>
    </w:p>
    <w:p w:rsidR="00CF4024" w:rsidRPr="00BA2163" w:rsidRDefault="00CF4024" w:rsidP="00BA2163">
      <w:pPr>
        <w:widowControl w:val="0"/>
        <w:spacing w:before="0" w:after="120"/>
        <w:ind w:left="567" w:hanging="567"/>
        <w:rPr>
          <w:rFonts w:cs="Arial"/>
          <w:sz w:val="20"/>
        </w:rPr>
      </w:pPr>
      <w:r w:rsidRPr="00BA2163">
        <w:rPr>
          <w:rFonts w:cs="Arial"/>
          <w:b/>
          <w:bCs/>
          <w:sz w:val="20"/>
        </w:rPr>
        <w:t>5.</w:t>
      </w:r>
      <w:r w:rsidR="00B55367" w:rsidRPr="00BA2163">
        <w:rPr>
          <w:rFonts w:cs="Arial"/>
          <w:b/>
          <w:bCs/>
          <w:sz w:val="20"/>
        </w:rPr>
        <w:t>4</w:t>
      </w:r>
      <w:r w:rsidRPr="00BA2163">
        <w:rPr>
          <w:rFonts w:cs="Arial"/>
          <w:b/>
          <w:bCs/>
          <w:sz w:val="20"/>
        </w:rPr>
        <w:t>.</w:t>
      </w:r>
      <w:r w:rsidR="00075031" w:rsidRPr="00BA2163">
        <w:rPr>
          <w:rFonts w:cs="Arial"/>
          <w:b/>
          <w:bCs/>
          <w:sz w:val="20"/>
        </w:rPr>
        <w:tab/>
      </w:r>
      <w:r w:rsidRPr="00BA2163">
        <w:rPr>
          <w:rFonts w:cs="Arial"/>
          <w:sz w:val="20"/>
        </w:rPr>
        <w:t>Cenu uvedenou v čl. 5 odst. 5.1 lze měnit na základě:</w:t>
      </w:r>
    </w:p>
    <w:p w:rsidR="00CF4024" w:rsidRPr="00BA2163" w:rsidRDefault="00CF4024" w:rsidP="00BA2163">
      <w:pPr>
        <w:pStyle w:val="Odstavecseseznamem"/>
        <w:widowControl w:val="0"/>
        <w:numPr>
          <w:ilvl w:val="0"/>
          <w:numId w:val="45"/>
        </w:numPr>
        <w:overflowPunct w:val="0"/>
        <w:autoSpaceDE w:val="0"/>
        <w:autoSpaceDN w:val="0"/>
        <w:adjustRightInd w:val="0"/>
        <w:spacing w:before="0" w:after="120"/>
        <w:contextualSpacing/>
        <w:textAlignment w:val="baseline"/>
        <w:rPr>
          <w:rFonts w:cs="Arial"/>
          <w:sz w:val="20"/>
        </w:rPr>
      </w:pPr>
      <w:r w:rsidRPr="00BA2163">
        <w:rPr>
          <w:rFonts w:cs="Arial"/>
          <w:sz w:val="20"/>
        </w:rPr>
        <w:t>změny rozsahu zadání díla, kterou si vyžádá objednatel.</w:t>
      </w:r>
    </w:p>
    <w:p w:rsidR="00CF4024" w:rsidRPr="00BA2163" w:rsidRDefault="00CF4024" w:rsidP="00BA2163">
      <w:pPr>
        <w:spacing w:before="0" w:after="120"/>
        <w:ind w:left="540" w:hanging="540"/>
        <w:rPr>
          <w:rFonts w:cs="Arial"/>
          <w:sz w:val="20"/>
        </w:rPr>
      </w:pPr>
      <w:r w:rsidRPr="00BA2163">
        <w:rPr>
          <w:rFonts w:cs="Arial"/>
          <w:b/>
          <w:sz w:val="20"/>
        </w:rPr>
        <w:t>5.</w:t>
      </w:r>
      <w:r w:rsidR="00B55367" w:rsidRPr="00BA2163">
        <w:rPr>
          <w:rFonts w:cs="Arial"/>
          <w:b/>
          <w:sz w:val="20"/>
        </w:rPr>
        <w:t>5</w:t>
      </w:r>
      <w:r w:rsidRPr="00BA2163">
        <w:rPr>
          <w:rFonts w:cs="Arial"/>
          <w:b/>
          <w:sz w:val="20"/>
        </w:rPr>
        <w:t>.</w:t>
      </w:r>
      <w:r w:rsidRPr="00BA2163">
        <w:rPr>
          <w:rFonts w:cs="Arial"/>
          <w:b/>
          <w:sz w:val="20"/>
        </w:rPr>
        <w:tab/>
      </w:r>
      <w:r w:rsidRPr="00BA2163">
        <w:rPr>
          <w:rFonts w:cs="Arial"/>
          <w:sz w:val="20"/>
        </w:rPr>
        <w:t>DPH bude účtována zhotovitelem v souladu s příslušnými ustanoveními zák.</w:t>
      </w:r>
      <w:r w:rsidR="008973E0" w:rsidRPr="00BA2163">
        <w:rPr>
          <w:rFonts w:cs="Arial"/>
          <w:sz w:val="20"/>
        </w:rPr>
        <w:t xml:space="preserve"> </w:t>
      </w:r>
      <w:r w:rsidRPr="00BA2163">
        <w:rPr>
          <w:rFonts w:cs="Arial"/>
          <w:sz w:val="20"/>
        </w:rPr>
        <w:t>č. 235/2004</w:t>
      </w:r>
      <w:r w:rsidR="0009093F" w:rsidRPr="00BA2163">
        <w:rPr>
          <w:rFonts w:cs="Arial"/>
          <w:sz w:val="20"/>
        </w:rPr>
        <w:t xml:space="preserve"> </w:t>
      </w:r>
      <w:r w:rsidRPr="00BA2163">
        <w:rPr>
          <w:rFonts w:cs="Arial"/>
          <w:sz w:val="20"/>
        </w:rPr>
        <w:t>Sb.,</w:t>
      </w:r>
      <w:r w:rsidR="00075031" w:rsidRPr="00BA2163">
        <w:rPr>
          <w:rFonts w:cs="Arial"/>
          <w:sz w:val="20"/>
        </w:rPr>
        <w:t xml:space="preserve"> </w:t>
      </w:r>
      <w:r w:rsidRPr="00BA2163">
        <w:rPr>
          <w:rFonts w:cs="Arial"/>
          <w:sz w:val="20"/>
        </w:rPr>
        <w:t>o dani z přidané hodnoty, ve znění pozdějších předpisů.</w:t>
      </w:r>
    </w:p>
    <w:p w:rsidR="009F3BA5" w:rsidRDefault="009F3BA5" w:rsidP="00BA2163">
      <w:pPr>
        <w:pStyle w:val="Nzev"/>
        <w:spacing w:line="360" w:lineRule="auto"/>
        <w:rPr>
          <w:rFonts w:ascii="Arial" w:hAnsi="Arial" w:cs="Arial"/>
          <w:sz w:val="22"/>
          <w:szCs w:val="22"/>
          <w:u w:val="single"/>
        </w:rPr>
      </w:pPr>
    </w:p>
    <w:p w:rsidR="00CF4024" w:rsidRPr="00E0207F" w:rsidRDefault="00CF4024" w:rsidP="00BA2163">
      <w:pPr>
        <w:pStyle w:val="Nzev"/>
        <w:spacing w:after="120" w:line="360" w:lineRule="auto"/>
        <w:rPr>
          <w:rFonts w:ascii="Arial" w:hAnsi="Arial" w:cs="Arial"/>
          <w:sz w:val="22"/>
          <w:szCs w:val="22"/>
          <w:u w:val="single"/>
        </w:rPr>
      </w:pPr>
      <w:r w:rsidRPr="00E0207F">
        <w:rPr>
          <w:rFonts w:ascii="Arial" w:hAnsi="Arial" w:cs="Arial"/>
          <w:sz w:val="22"/>
          <w:szCs w:val="22"/>
          <w:u w:val="single"/>
        </w:rPr>
        <w:t>Článek 6 - PLATEBNÍ PODMÍNKY</w:t>
      </w:r>
    </w:p>
    <w:p w:rsidR="00CF4024" w:rsidRPr="000A06BD" w:rsidRDefault="00CF4024" w:rsidP="00CF4024">
      <w:pPr>
        <w:widowControl w:val="0"/>
        <w:spacing w:before="0"/>
        <w:ind w:left="539" w:hanging="539"/>
        <w:rPr>
          <w:rFonts w:cs="Arial"/>
          <w:sz w:val="20"/>
        </w:rPr>
      </w:pPr>
      <w:r w:rsidRPr="00E0207F">
        <w:rPr>
          <w:rFonts w:cs="Arial"/>
          <w:b/>
          <w:bCs/>
          <w:sz w:val="22"/>
          <w:szCs w:val="22"/>
        </w:rPr>
        <w:t>6.1.</w:t>
      </w:r>
      <w:r w:rsidRPr="00E0207F">
        <w:rPr>
          <w:rFonts w:cs="Arial"/>
          <w:b/>
          <w:bCs/>
          <w:sz w:val="22"/>
          <w:szCs w:val="22"/>
        </w:rPr>
        <w:tab/>
      </w:r>
      <w:r w:rsidRPr="000A06BD">
        <w:rPr>
          <w:rFonts w:cs="Arial"/>
          <w:sz w:val="20"/>
        </w:rPr>
        <w:t xml:space="preserve">Úhrada díla bude provedena na základě faktury-daňového dokladu vystaveného zhotovitelem, jehož přílohou bude protokol o předání a převzetí díla. </w:t>
      </w:r>
    </w:p>
    <w:p w:rsidR="00CF4024" w:rsidRPr="000A06BD" w:rsidRDefault="00CF4024" w:rsidP="00CF4024">
      <w:pPr>
        <w:widowControl w:val="0"/>
        <w:spacing w:before="120"/>
        <w:ind w:left="539" w:hanging="539"/>
        <w:rPr>
          <w:rFonts w:cs="Arial"/>
          <w:sz w:val="20"/>
        </w:rPr>
      </w:pPr>
      <w:r w:rsidRPr="000A06BD">
        <w:rPr>
          <w:rFonts w:cs="Arial"/>
          <w:sz w:val="20"/>
        </w:rPr>
        <w:tab/>
        <w:t xml:space="preserve">Faktura musí mít náležitosti účetního dokladu podle </w:t>
      </w:r>
      <w:proofErr w:type="spellStart"/>
      <w:r w:rsidRPr="000A06BD">
        <w:rPr>
          <w:rFonts w:cs="Arial"/>
          <w:sz w:val="20"/>
        </w:rPr>
        <w:t>ust</w:t>
      </w:r>
      <w:proofErr w:type="spellEnd"/>
      <w:r w:rsidRPr="000A06BD">
        <w:rPr>
          <w:rFonts w:cs="Arial"/>
          <w:sz w:val="20"/>
        </w:rPr>
        <w:t>. §11, odst.1 zák.</w:t>
      </w:r>
      <w:r w:rsidR="008973E0" w:rsidRPr="000A06BD">
        <w:rPr>
          <w:rFonts w:cs="Arial"/>
          <w:sz w:val="20"/>
        </w:rPr>
        <w:t xml:space="preserve"> </w:t>
      </w:r>
      <w:r w:rsidRPr="000A06BD">
        <w:rPr>
          <w:rFonts w:cs="Arial"/>
          <w:sz w:val="20"/>
        </w:rPr>
        <w:t>č. 563/1991 Sb., o</w:t>
      </w:r>
      <w:r w:rsidR="008973E0" w:rsidRPr="000A06BD">
        <w:rPr>
          <w:rFonts w:cs="Arial"/>
          <w:sz w:val="20"/>
        </w:rPr>
        <w:t> </w:t>
      </w:r>
      <w:r w:rsidRPr="000A06BD">
        <w:rPr>
          <w:rFonts w:cs="Arial"/>
          <w:sz w:val="20"/>
        </w:rPr>
        <w:t xml:space="preserve">účetnictví, v platném znění a </w:t>
      </w:r>
      <w:proofErr w:type="spellStart"/>
      <w:r w:rsidRPr="000A06BD">
        <w:rPr>
          <w:rFonts w:cs="Arial"/>
          <w:sz w:val="20"/>
        </w:rPr>
        <w:t>ust</w:t>
      </w:r>
      <w:proofErr w:type="spellEnd"/>
      <w:r w:rsidRPr="000A06BD">
        <w:rPr>
          <w:rFonts w:cs="Arial"/>
          <w:sz w:val="20"/>
        </w:rPr>
        <w:t>. §</w:t>
      </w:r>
      <w:r w:rsidR="008973E0" w:rsidRPr="000A06BD">
        <w:rPr>
          <w:rFonts w:cs="Arial"/>
          <w:sz w:val="20"/>
        </w:rPr>
        <w:t xml:space="preserve"> </w:t>
      </w:r>
      <w:r w:rsidRPr="000A06BD">
        <w:rPr>
          <w:rFonts w:cs="Arial"/>
          <w:sz w:val="20"/>
        </w:rPr>
        <w:t>435 zák. č. 89/2012 Sb., občanský zákoník, v platném znění. V případě, že faktura nebude mít všechny náležitosti uvedené v této smlouvě, je objednatel oprávněn ji vrátit zhotoviteli a nevzniká prodlení s placením. Zhotovitel je povinen v takovém případě vystavit neprodleně novou fakturu a doručit ji na kontaktní adresu objednatele uvedenou v čl.1 odst. 1.1. smlouvy. Oprávněným vrácením faktury přestává běžet lhůta splatnosti, celá lhůta běží znovu ode dne doručení opravené faktury.</w:t>
      </w:r>
    </w:p>
    <w:p w:rsidR="00CF4024" w:rsidRPr="000A06BD" w:rsidRDefault="00CF4024">
      <w:pPr>
        <w:pStyle w:val="RLTextlnkuslovan"/>
        <w:numPr>
          <w:ilvl w:val="0"/>
          <w:numId w:val="0"/>
        </w:numPr>
        <w:spacing w:before="120" w:after="0"/>
        <w:ind w:left="540" w:hanging="540"/>
        <w:rPr>
          <w:rFonts w:ascii="Arial" w:hAnsi="Arial" w:cs="Arial"/>
          <w:bCs/>
          <w:sz w:val="20"/>
          <w:szCs w:val="20"/>
        </w:rPr>
      </w:pPr>
      <w:r w:rsidRPr="000A06BD">
        <w:rPr>
          <w:rFonts w:ascii="Arial" w:hAnsi="Arial" w:cs="Arial"/>
          <w:b/>
          <w:bCs/>
          <w:sz w:val="20"/>
          <w:szCs w:val="20"/>
        </w:rPr>
        <w:t>6.2.</w:t>
      </w:r>
      <w:r w:rsidRPr="000A06BD">
        <w:rPr>
          <w:rFonts w:ascii="Arial" w:hAnsi="Arial" w:cs="Arial"/>
          <w:b/>
          <w:bCs/>
          <w:sz w:val="20"/>
          <w:szCs w:val="20"/>
        </w:rPr>
        <w:tab/>
      </w:r>
      <w:r w:rsidRPr="000A06BD">
        <w:rPr>
          <w:rFonts w:ascii="Arial" w:hAnsi="Arial" w:cs="Arial"/>
          <w:color w:val="000000"/>
          <w:sz w:val="20"/>
          <w:szCs w:val="20"/>
        </w:rPr>
        <w:t>Splatnost faktury – daňového dokladu za provedené práce je vzhledem k povaze závazku – šedesát (60) dnů od převzetí díla</w:t>
      </w:r>
      <w:r w:rsidR="0009093F" w:rsidRPr="000A06BD">
        <w:rPr>
          <w:rFonts w:ascii="Arial" w:hAnsi="Arial" w:cs="Arial"/>
          <w:color w:val="000000"/>
          <w:sz w:val="20"/>
          <w:szCs w:val="20"/>
        </w:rPr>
        <w:t xml:space="preserve"> objednatelem</w:t>
      </w:r>
      <w:r w:rsidR="00CE020F" w:rsidRPr="000A06BD">
        <w:rPr>
          <w:rFonts w:ascii="Arial" w:hAnsi="Arial" w:cs="Arial"/>
          <w:color w:val="000000"/>
          <w:sz w:val="20"/>
          <w:szCs w:val="20"/>
        </w:rPr>
        <w:t>.</w:t>
      </w:r>
      <w:r w:rsidR="00FC6430" w:rsidRPr="000A06BD">
        <w:rPr>
          <w:rFonts w:ascii="Arial" w:hAnsi="Arial" w:cs="Arial"/>
          <w:sz w:val="20"/>
          <w:szCs w:val="20"/>
        </w:rPr>
        <w:tab/>
      </w:r>
      <w:r w:rsidR="0009093F" w:rsidRPr="000A06BD">
        <w:rPr>
          <w:rFonts w:ascii="Arial" w:hAnsi="Arial" w:cs="Arial"/>
          <w:sz w:val="20"/>
          <w:szCs w:val="20"/>
        </w:rPr>
        <w:t>Den úhrady je vždy dnem odepsání předmětné částky z účtu objednatele.</w:t>
      </w:r>
    </w:p>
    <w:p w:rsidR="00CF4024" w:rsidRPr="000A06BD" w:rsidRDefault="00CF4024" w:rsidP="00CF4024">
      <w:pPr>
        <w:widowControl w:val="0"/>
        <w:tabs>
          <w:tab w:val="left" w:pos="3544"/>
        </w:tabs>
        <w:spacing w:before="120"/>
        <w:ind w:left="540" w:hanging="540"/>
        <w:rPr>
          <w:rFonts w:cs="Arial"/>
          <w:sz w:val="20"/>
        </w:rPr>
      </w:pPr>
      <w:r w:rsidRPr="000A06BD">
        <w:rPr>
          <w:rFonts w:cs="Arial"/>
          <w:b/>
          <w:bCs/>
          <w:sz w:val="20"/>
        </w:rPr>
        <w:t>6.3.</w:t>
      </w:r>
      <w:r w:rsidRPr="000A06BD">
        <w:rPr>
          <w:rFonts w:cs="Arial"/>
          <w:sz w:val="20"/>
        </w:rPr>
        <w:tab/>
        <w:t xml:space="preserve">Zhotovitel se zavazuje, že umožní zaměstnancům Státního fondu dopravní infrastruktury kontrolu efektivního využívání finančních prostředků na té části díla, která je financována a placena z prostředků Fondu. Tato kontrolní činnost musí probíhat v rozsahu kompetencí daných zákonem č. 104/2000 Sb., v platném znění.  </w:t>
      </w:r>
    </w:p>
    <w:p w:rsidR="00CF4024" w:rsidRPr="000A06BD" w:rsidRDefault="00CF4024" w:rsidP="00CF4024">
      <w:pPr>
        <w:widowControl w:val="0"/>
        <w:tabs>
          <w:tab w:val="left" w:pos="360"/>
        </w:tabs>
        <w:spacing w:before="120"/>
        <w:ind w:left="540" w:hanging="540"/>
        <w:rPr>
          <w:rFonts w:cs="Arial"/>
          <w:bCs/>
          <w:sz w:val="20"/>
        </w:rPr>
      </w:pPr>
      <w:r w:rsidRPr="000A06BD">
        <w:rPr>
          <w:rFonts w:cs="Arial"/>
          <w:b/>
          <w:bCs/>
          <w:sz w:val="20"/>
        </w:rPr>
        <w:t>6.4.</w:t>
      </w:r>
      <w:r w:rsidRPr="000A06BD">
        <w:rPr>
          <w:rFonts w:cs="Arial"/>
          <w:b/>
          <w:bCs/>
          <w:sz w:val="20"/>
        </w:rPr>
        <w:tab/>
      </w:r>
      <w:r w:rsidRPr="000A06BD">
        <w:rPr>
          <w:rFonts w:cs="Arial"/>
          <w:bCs/>
          <w:sz w:val="20"/>
        </w:rPr>
        <w:t>Zhotovitel se zavazuje k tomu, že neprovede jednostranný zápočet pohledávky.</w:t>
      </w:r>
    </w:p>
    <w:p w:rsidR="00CF4024" w:rsidRPr="000A06BD" w:rsidRDefault="00CF4024" w:rsidP="00CF4024">
      <w:pPr>
        <w:widowControl w:val="0"/>
        <w:spacing w:before="120"/>
        <w:ind w:left="540" w:hanging="540"/>
        <w:rPr>
          <w:rFonts w:cs="Arial"/>
          <w:color w:val="000000"/>
          <w:sz w:val="20"/>
        </w:rPr>
      </w:pPr>
      <w:r w:rsidRPr="000A06BD">
        <w:rPr>
          <w:rFonts w:cs="Arial"/>
          <w:b/>
          <w:color w:val="000000"/>
          <w:sz w:val="20"/>
        </w:rPr>
        <w:t>6.5.</w:t>
      </w:r>
      <w:r w:rsidRPr="000A06BD">
        <w:rPr>
          <w:rFonts w:cs="Arial"/>
          <w:b/>
          <w:color w:val="000000"/>
          <w:sz w:val="20"/>
        </w:rPr>
        <w:tab/>
      </w:r>
      <w:r w:rsidRPr="000A06BD">
        <w:rPr>
          <w:rFonts w:cs="Arial"/>
          <w:color w:val="000000"/>
          <w:sz w:val="20"/>
        </w:rPr>
        <w:t>Finanční prostředky poskytované na základě této smlouvy zhotoviteli nemohou být předmětem výkonu práv třetích osob.</w:t>
      </w:r>
    </w:p>
    <w:p w:rsidR="00CF4024" w:rsidRPr="000A06BD" w:rsidRDefault="00CF4024" w:rsidP="00CF4024">
      <w:pPr>
        <w:widowControl w:val="0"/>
        <w:spacing w:before="120"/>
        <w:ind w:left="540" w:hanging="540"/>
        <w:rPr>
          <w:rFonts w:cs="Arial"/>
          <w:sz w:val="20"/>
        </w:rPr>
      </w:pPr>
      <w:r w:rsidRPr="000A06BD">
        <w:rPr>
          <w:rFonts w:cs="Arial"/>
          <w:b/>
          <w:color w:val="000000"/>
          <w:sz w:val="20"/>
        </w:rPr>
        <w:t>6.</w:t>
      </w:r>
      <w:r w:rsidRPr="000A06BD">
        <w:rPr>
          <w:rFonts w:cs="Arial"/>
          <w:b/>
          <w:sz w:val="20"/>
        </w:rPr>
        <w:t>6.</w:t>
      </w:r>
      <w:r w:rsidRPr="000A06BD">
        <w:rPr>
          <w:rFonts w:cs="Arial"/>
          <w:sz w:val="20"/>
        </w:rPr>
        <w:tab/>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9F3BA5" w:rsidRPr="000A06BD" w:rsidRDefault="009F3BA5" w:rsidP="00BA2163">
      <w:pPr>
        <w:widowControl w:val="0"/>
        <w:spacing w:before="120"/>
        <w:rPr>
          <w:rFonts w:cs="Arial"/>
          <w:b/>
          <w:color w:val="000000"/>
          <w:sz w:val="20"/>
        </w:rPr>
      </w:pPr>
    </w:p>
    <w:p w:rsidR="009F3BA5" w:rsidRPr="000A06BD" w:rsidRDefault="009F3BA5" w:rsidP="00BA2163">
      <w:pPr>
        <w:widowControl w:val="0"/>
        <w:spacing w:before="120"/>
        <w:rPr>
          <w:rFonts w:cs="Arial"/>
          <w:b/>
          <w:color w:val="000000"/>
          <w:sz w:val="20"/>
        </w:rPr>
      </w:pPr>
    </w:p>
    <w:p w:rsidR="00CF4024" w:rsidRPr="000A06BD" w:rsidRDefault="00CF4024" w:rsidP="00CF4024">
      <w:pPr>
        <w:widowControl w:val="0"/>
        <w:tabs>
          <w:tab w:val="left" w:pos="360"/>
        </w:tabs>
        <w:spacing w:before="120"/>
        <w:ind w:left="540" w:hanging="540"/>
        <w:rPr>
          <w:rFonts w:cs="Arial"/>
          <w:sz w:val="20"/>
        </w:rPr>
      </w:pPr>
      <w:r w:rsidRPr="000A06BD">
        <w:rPr>
          <w:rFonts w:cs="Arial"/>
          <w:b/>
          <w:bCs/>
          <w:sz w:val="20"/>
        </w:rPr>
        <w:t>6.7.</w:t>
      </w:r>
      <w:r w:rsidRPr="000A06BD">
        <w:rPr>
          <w:rFonts w:cs="Arial"/>
          <w:b/>
          <w:bCs/>
          <w:sz w:val="20"/>
        </w:rPr>
        <w:tab/>
      </w:r>
      <w:r w:rsidRPr="000A06BD">
        <w:rPr>
          <w:rFonts w:cs="Arial"/>
          <w:sz w:val="20"/>
        </w:rPr>
        <w:t>Na daňových dokladech je nutno uvádět jako plátce:</w:t>
      </w:r>
    </w:p>
    <w:p w:rsidR="00CF4024" w:rsidRPr="000A06BD" w:rsidRDefault="00CF4024" w:rsidP="00BA2163">
      <w:pPr>
        <w:widowControl w:val="0"/>
        <w:spacing w:before="0" w:after="0"/>
        <w:ind w:left="2127"/>
        <w:rPr>
          <w:rFonts w:cs="Arial"/>
          <w:sz w:val="20"/>
        </w:rPr>
      </w:pPr>
      <w:r w:rsidRPr="000A06BD">
        <w:rPr>
          <w:rFonts w:cs="Arial"/>
          <w:sz w:val="20"/>
        </w:rPr>
        <w:t>Správa železniční dopravní cesty, státní organizace</w:t>
      </w:r>
    </w:p>
    <w:p w:rsidR="00CF4024" w:rsidRPr="000A06BD" w:rsidRDefault="00CF4024" w:rsidP="00BA2163">
      <w:pPr>
        <w:widowControl w:val="0"/>
        <w:spacing w:before="0" w:after="0"/>
        <w:ind w:left="2127"/>
        <w:rPr>
          <w:rFonts w:cs="Arial"/>
          <w:sz w:val="20"/>
        </w:rPr>
      </w:pPr>
      <w:r w:rsidRPr="000A06BD">
        <w:rPr>
          <w:rFonts w:cs="Arial"/>
          <w:sz w:val="20"/>
        </w:rPr>
        <w:t>Dlážděná 1003/7, 110 00 Praha 1 - Nové Město</w:t>
      </w:r>
    </w:p>
    <w:p w:rsidR="00CF4024" w:rsidRPr="000A06BD" w:rsidRDefault="00CF4024" w:rsidP="00BA2163">
      <w:pPr>
        <w:widowControl w:val="0"/>
        <w:spacing w:before="0" w:after="0"/>
        <w:ind w:left="2127"/>
        <w:rPr>
          <w:rFonts w:cs="Arial"/>
          <w:sz w:val="20"/>
        </w:rPr>
      </w:pPr>
      <w:r w:rsidRPr="000A06BD">
        <w:rPr>
          <w:rFonts w:cs="Arial"/>
          <w:sz w:val="20"/>
        </w:rPr>
        <w:t>IČ</w:t>
      </w:r>
      <w:r w:rsidR="007A74D0" w:rsidRPr="000A06BD">
        <w:rPr>
          <w:rFonts w:cs="Arial"/>
          <w:sz w:val="20"/>
        </w:rPr>
        <w:t>O</w:t>
      </w:r>
      <w:r w:rsidRPr="000A06BD">
        <w:rPr>
          <w:rFonts w:cs="Arial"/>
          <w:sz w:val="20"/>
        </w:rPr>
        <w:t>: 70994234</w:t>
      </w:r>
    </w:p>
    <w:p w:rsidR="00CF4024" w:rsidRPr="000A06BD" w:rsidRDefault="00CF4024" w:rsidP="00BA2163">
      <w:pPr>
        <w:widowControl w:val="0"/>
        <w:spacing w:before="0" w:after="0"/>
        <w:ind w:left="2127"/>
        <w:rPr>
          <w:rFonts w:cs="Arial"/>
          <w:sz w:val="20"/>
        </w:rPr>
      </w:pPr>
      <w:r w:rsidRPr="000A06BD">
        <w:rPr>
          <w:rFonts w:cs="Arial"/>
          <w:sz w:val="20"/>
        </w:rPr>
        <w:t>Obchodní rejstřík u Městského soudu v Praze, oddíl A, vložka 48384</w:t>
      </w:r>
    </w:p>
    <w:p w:rsidR="00CF4024" w:rsidRPr="000A06BD" w:rsidRDefault="00CF4024" w:rsidP="00BA2163">
      <w:pPr>
        <w:widowControl w:val="0"/>
        <w:tabs>
          <w:tab w:val="left" w:pos="2268"/>
          <w:tab w:val="left" w:pos="4536"/>
        </w:tabs>
        <w:spacing w:before="0" w:after="120"/>
        <w:ind w:left="2127"/>
        <w:rPr>
          <w:rFonts w:cs="Arial"/>
          <w:sz w:val="20"/>
        </w:rPr>
      </w:pPr>
      <w:r w:rsidRPr="000A06BD">
        <w:rPr>
          <w:rFonts w:cs="Arial"/>
          <w:sz w:val="20"/>
        </w:rPr>
        <w:lastRenderedPageBreak/>
        <w:t>Úplný název stavby v souladu s touto smlouvou.</w:t>
      </w:r>
    </w:p>
    <w:p w:rsidR="0009093F" w:rsidRPr="000A06BD" w:rsidRDefault="0009093F" w:rsidP="00E0207F">
      <w:pPr>
        <w:widowControl w:val="0"/>
        <w:tabs>
          <w:tab w:val="left" w:pos="2268"/>
          <w:tab w:val="left" w:pos="4536"/>
        </w:tabs>
        <w:ind w:left="567" w:hanging="567"/>
        <w:rPr>
          <w:rFonts w:cs="Arial"/>
          <w:sz w:val="20"/>
        </w:rPr>
      </w:pPr>
      <w:r w:rsidRPr="000A06BD">
        <w:rPr>
          <w:rFonts w:cs="Arial"/>
          <w:b/>
          <w:sz w:val="20"/>
        </w:rPr>
        <w:t>6.8.</w:t>
      </w:r>
      <w:r w:rsidRPr="000A06BD">
        <w:rPr>
          <w:rFonts w:cs="Arial"/>
          <w:sz w:val="20"/>
        </w:rPr>
        <w:t xml:space="preserve">   Vystavovat daňové doklady – faktury je povinen pouze vedoucí účastník. Na daňovém dokladu bude uveden (identifikován) vedoucí účastník jako osoba uskutečňující ekonomickou činnost jako poskytovatel služby v souladu se zákonem č. 235/2004 Sb. o dani z přidané hodnoty, ve znění pozdějších předpisů.</w:t>
      </w:r>
    </w:p>
    <w:p w:rsidR="00CF4024" w:rsidRPr="00E0207F" w:rsidRDefault="00CF4024" w:rsidP="00CF4024">
      <w:pPr>
        <w:widowControl w:val="0"/>
        <w:spacing w:before="360" w:after="240"/>
        <w:ind w:left="539" w:hanging="539"/>
        <w:jc w:val="center"/>
        <w:rPr>
          <w:rFonts w:cs="Arial"/>
          <w:b/>
          <w:sz w:val="22"/>
          <w:szCs w:val="22"/>
          <w:u w:val="single"/>
        </w:rPr>
      </w:pPr>
      <w:r w:rsidRPr="00E0207F">
        <w:rPr>
          <w:rFonts w:cs="Arial"/>
          <w:b/>
          <w:sz w:val="22"/>
          <w:szCs w:val="22"/>
          <w:u w:val="single"/>
        </w:rPr>
        <w:t>Článek 7 -  ZAJI</w:t>
      </w:r>
      <w:bookmarkStart w:id="0" w:name="_GoBack"/>
      <w:bookmarkEnd w:id="0"/>
      <w:r w:rsidRPr="00E0207F">
        <w:rPr>
          <w:rFonts w:cs="Arial"/>
          <w:b/>
          <w:sz w:val="22"/>
          <w:szCs w:val="22"/>
          <w:u w:val="single"/>
        </w:rPr>
        <w:t>ŠTĚNÍ ZÁVAZKŮ A SMLUVNÍ POKUTA</w:t>
      </w:r>
    </w:p>
    <w:p w:rsidR="00CF4024" w:rsidRPr="000A06BD" w:rsidRDefault="00CF4024" w:rsidP="00CF4024">
      <w:pPr>
        <w:widowControl w:val="0"/>
        <w:ind w:left="540" w:hanging="540"/>
        <w:rPr>
          <w:rFonts w:cs="Arial"/>
          <w:sz w:val="20"/>
        </w:rPr>
      </w:pPr>
      <w:r w:rsidRPr="000A06BD">
        <w:rPr>
          <w:rFonts w:cs="Arial"/>
          <w:b/>
          <w:bCs/>
          <w:sz w:val="20"/>
        </w:rPr>
        <w:t>7.1.</w:t>
      </w:r>
      <w:r w:rsidRPr="000A06BD">
        <w:rPr>
          <w:rFonts w:cs="Arial"/>
          <w:b/>
          <w:bCs/>
          <w:sz w:val="20"/>
        </w:rPr>
        <w:tab/>
      </w:r>
      <w:r w:rsidRPr="000A06BD">
        <w:rPr>
          <w:rFonts w:cs="Arial"/>
          <w:sz w:val="20"/>
        </w:rPr>
        <w:t>Zhotovitel má právo účtovat objednateli za prodlení s povinností zaplatit fakturu-daňový doklad úrok z prodlení ve výši dle obecně závazného právního předpisu. Úroky z úroků nelze požadovat.</w:t>
      </w:r>
    </w:p>
    <w:p w:rsidR="00CF4024" w:rsidRPr="000A06BD" w:rsidRDefault="00CF4024" w:rsidP="00CF4024">
      <w:pPr>
        <w:widowControl w:val="0"/>
        <w:spacing w:before="120"/>
        <w:ind w:left="540" w:hanging="540"/>
        <w:rPr>
          <w:rFonts w:cs="Arial"/>
          <w:sz w:val="20"/>
        </w:rPr>
      </w:pPr>
      <w:r w:rsidRPr="000A06BD">
        <w:rPr>
          <w:rFonts w:cs="Arial"/>
          <w:b/>
          <w:bCs/>
          <w:sz w:val="20"/>
        </w:rPr>
        <w:t>7.2.</w:t>
      </w:r>
      <w:r w:rsidRPr="000A06BD">
        <w:rPr>
          <w:rFonts w:cs="Arial"/>
          <w:b/>
          <w:bCs/>
          <w:sz w:val="20"/>
        </w:rPr>
        <w:tab/>
      </w:r>
      <w:r w:rsidRPr="000A06BD">
        <w:rPr>
          <w:rFonts w:cs="Arial"/>
          <w:sz w:val="20"/>
        </w:rPr>
        <w:t>Zhotovitel uhradí objednateli smluvní pokutu:</w:t>
      </w:r>
    </w:p>
    <w:p w:rsidR="00CF4024" w:rsidRPr="000A06BD" w:rsidRDefault="00CF4024" w:rsidP="00CF4024">
      <w:pPr>
        <w:widowControl w:val="0"/>
        <w:numPr>
          <w:ilvl w:val="0"/>
          <w:numId w:val="42"/>
        </w:numPr>
        <w:tabs>
          <w:tab w:val="clear" w:pos="720"/>
          <w:tab w:val="num" w:pos="1276"/>
        </w:tabs>
        <w:overflowPunct w:val="0"/>
        <w:autoSpaceDE w:val="0"/>
        <w:autoSpaceDN w:val="0"/>
        <w:adjustRightInd w:val="0"/>
        <w:spacing w:before="0" w:after="0"/>
        <w:ind w:left="1276" w:hanging="567"/>
        <w:textAlignment w:val="baseline"/>
        <w:rPr>
          <w:rFonts w:cs="Arial"/>
          <w:sz w:val="20"/>
        </w:rPr>
      </w:pPr>
      <w:r w:rsidRPr="000A06BD">
        <w:rPr>
          <w:rFonts w:cs="Arial"/>
          <w:sz w:val="20"/>
        </w:rPr>
        <w:t xml:space="preserve">za prodlení s předáním díla v </w:t>
      </w:r>
      <w:r w:rsidR="005B3382" w:rsidRPr="000A06BD">
        <w:rPr>
          <w:rFonts w:cs="Arial"/>
          <w:sz w:val="20"/>
        </w:rPr>
        <w:t xml:space="preserve">termínech </w:t>
      </w:r>
      <w:r w:rsidR="002F4140" w:rsidRPr="000A06BD">
        <w:rPr>
          <w:rFonts w:cs="Arial"/>
          <w:sz w:val="20"/>
        </w:rPr>
        <w:t>dle čl.</w:t>
      </w:r>
      <w:r w:rsidR="00B55367" w:rsidRPr="000A06BD">
        <w:rPr>
          <w:rFonts w:cs="Arial"/>
          <w:sz w:val="20"/>
        </w:rPr>
        <w:t xml:space="preserve"> </w:t>
      </w:r>
      <w:r w:rsidR="002F4140" w:rsidRPr="000A06BD">
        <w:rPr>
          <w:rFonts w:cs="Arial"/>
          <w:sz w:val="20"/>
        </w:rPr>
        <w:t>4</w:t>
      </w:r>
      <w:r w:rsidR="00B55367" w:rsidRPr="000A06BD">
        <w:rPr>
          <w:rFonts w:cs="Arial"/>
          <w:sz w:val="20"/>
        </w:rPr>
        <w:t>,</w:t>
      </w:r>
      <w:r w:rsidR="002F4140" w:rsidRPr="000A06BD">
        <w:rPr>
          <w:rFonts w:cs="Arial"/>
          <w:sz w:val="20"/>
        </w:rPr>
        <w:t xml:space="preserve"> odst. 4.2.</w:t>
      </w:r>
      <w:r w:rsidRPr="000A06BD">
        <w:rPr>
          <w:rFonts w:cs="Arial"/>
          <w:sz w:val="20"/>
        </w:rPr>
        <w:t xml:space="preserve"> ve výši 10.000,- Kč jako částku jednorázovou za každý případ a současně bude účtována smluvní pokuta ve výši </w:t>
      </w:r>
      <w:r w:rsidR="002A6EDD" w:rsidRPr="000A06BD">
        <w:rPr>
          <w:rFonts w:cs="Arial"/>
          <w:sz w:val="20"/>
        </w:rPr>
        <w:t>500</w:t>
      </w:r>
      <w:r w:rsidRPr="000A06BD">
        <w:rPr>
          <w:rFonts w:cs="Arial"/>
          <w:sz w:val="20"/>
        </w:rPr>
        <w:t>,- za každý byť jen započatý den prodlení</w:t>
      </w:r>
    </w:p>
    <w:p w:rsidR="00CF4024" w:rsidRPr="000A06BD" w:rsidRDefault="00CF4024" w:rsidP="00CF4024">
      <w:pPr>
        <w:widowControl w:val="0"/>
        <w:numPr>
          <w:ilvl w:val="0"/>
          <w:numId w:val="42"/>
        </w:numPr>
        <w:tabs>
          <w:tab w:val="num" w:pos="1260"/>
        </w:tabs>
        <w:spacing w:before="0" w:after="0"/>
        <w:ind w:left="1260" w:hanging="540"/>
        <w:rPr>
          <w:rFonts w:cs="Arial"/>
          <w:sz w:val="20"/>
        </w:rPr>
      </w:pPr>
      <w:r w:rsidRPr="000A06BD">
        <w:rPr>
          <w:rFonts w:cs="Arial"/>
          <w:sz w:val="20"/>
        </w:rPr>
        <w:t>za vadné plnění ve výši 10.000,- Kč jako částku jednorázovou za každý takový případ</w:t>
      </w:r>
    </w:p>
    <w:p w:rsidR="00CF4024" w:rsidRPr="000A06BD" w:rsidRDefault="00CF4024" w:rsidP="00CF4024">
      <w:pPr>
        <w:widowControl w:val="0"/>
        <w:numPr>
          <w:ilvl w:val="0"/>
          <w:numId w:val="42"/>
        </w:numPr>
        <w:tabs>
          <w:tab w:val="num" w:pos="1260"/>
        </w:tabs>
        <w:spacing w:before="0" w:after="0"/>
        <w:ind w:left="1260" w:hanging="540"/>
        <w:rPr>
          <w:rFonts w:cs="Arial"/>
          <w:sz w:val="20"/>
        </w:rPr>
      </w:pPr>
      <w:r w:rsidRPr="000A06BD">
        <w:rPr>
          <w:rFonts w:cs="Arial"/>
          <w:sz w:val="20"/>
        </w:rPr>
        <w:t>pokud vada díla bude odstraněna až po lhůtě 14 dnů, nebo lhůtě dohodnuté smluvními stranami - ve výši 10.000,- Kč jako částku jednorázovou a současně bude účtována smluvní pokuta ve výši 500,- Kč za každý, byť jen započatý den prodlení a za každý takový případ</w:t>
      </w:r>
    </w:p>
    <w:p w:rsidR="00CF4024" w:rsidRPr="000A06BD" w:rsidRDefault="00CF4024" w:rsidP="00CF4024">
      <w:pPr>
        <w:widowControl w:val="0"/>
        <w:numPr>
          <w:ilvl w:val="0"/>
          <w:numId w:val="42"/>
        </w:numPr>
        <w:tabs>
          <w:tab w:val="num" w:pos="1260"/>
        </w:tabs>
        <w:spacing w:before="0" w:after="0"/>
        <w:ind w:left="1260" w:hanging="540"/>
        <w:rPr>
          <w:rFonts w:cs="Arial"/>
          <w:sz w:val="20"/>
        </w:rPr>
      </w:pPr>
      <w:r w:rsidRPr="000A06BD">
        <w:rPr>
          <w:rFonts w:cs="Arial"/>
          <w:sz w:val="20"/>
        </w:rPr>
        <w:t>pokud zhotovitel vadu odmítne a následně se prokáže, že se o vadu jednalo ve výši 10.000,- Kč jako částku jednorázovou za každý takový případ</w:t>
      </w:r>
    </w:p>
    <w:p w:rsidR="00CF4024" w:rsidRPr="000A06BD" w:rsidRDefault="00CF4024" w:rsidP="00E0207F">
      <w:pPr>
        <w:widowControl w:val="0"/>
        <w:suppressAutoHyphens/>
        <w:ind w:left="567" w:hanging="567"/>
        <w:rPr>
          <w:rFonts w:cs="Arial"/>
          <w:sz w:val="20"/>
        </w:rPr>
      </w:pPr>
      <w:r w:rsidRPr="000A06BD">
        <w:rPr>
          <w:rFonts w:cs="Arial"/>
          <w:b/>
          <w:bCs/>
          <w:sz w:val="20"/>
        </w:rPr>
        <w:t>7.3.</w:t>
      </w:r>
      <w:r w:rsidRPr="000A06BD">
        <w:rPr>
          <w:rFonts w:cs="Arial"/>
          <w:b/>
          <w:bCs/>
          <w:sz w:val="20"/>
        </w:rPr>
        <w:tab/>
      </w:r>
      <w:r w:rsidRPr="000A06BD">
        <w:rPr>
          <w:rFonts w:cs="Arial"/>
          <w:bCs/>
          <w:sz w:val="20"/>
        </w:rPr>
        <w:t>Zaplacením smluvní pokuty není dotčeno právo objednatele na náhradu škody</w:t>
      </w:r>
      <w:r w:rsidR="00903C1C" w:rsidRPr="000A06BD">
        <w:rPr>
          <w:rFonts w:cs="Arial"/>
          <w:bCs/>
          <w:sz w:val="20"/>
        </w:rPr>
        <w:t xml:space="preserve"> přesahující smluvní pokutu</w:t>
      </w:r>
      <w:r w:rsidRPr="000A06BD">
        <w:rPr>
          <w:rFonts w:cs="Arial"/>
          <w:bCs/>
          <w:sz w:val="20"/>
        </w:rPr>
        <w:t>, která mu vznikne nedodržením termínů předání díla, nebo vadným plněním zhotovitele.</w:t>
      </w:r>
      <w:r w:rsidRPr="000A06BD">
        <w:rPr>
          <w:rFonts w:cs="Arial"/>
          <w:b/>
          <w:bCs/>
          <w:sz w:val="20"/>
        </w:rPr>
        <w:t xml:space="preserve"> </w:t>
      </w:r>
    </w:p>
    <w:p w:rsidR="00CF4024" w:rsidRPr="000A06BD" w:rsidRDefault="00CF4024" w:rsidP="00CF4024">
      <w:pPr>
        <w:widowControl w:val="0"/>
        <w:spacing w:before="120"/>
        <w:ind w:left="540" w:hanging="540"/>
        <w:rPr>
          <w:rFonts w:cs="Arial"/>
          <w:sz w:val="20"/>
        </w:rPr>
      </w:pPr>
      <w:r w:rsidRPr="000A06BD">
        <w:rPr>
          <w:rFonts w:cs="Arial"/>
          <w:b/>
          <w:sz w:val="20"/>
        </w:rPr>
        <w:t>7.4.</w:t>
      </w:r>
      <w:r w:rsidRPr="000A06BD">
        <w:rPr>
          <w:rFonts w:cs="Arial"/>
          <w:b/>
          <w:sz w:val="20"/>
        </w:rPr>
        <w:tab/>
      </w:r>
      <w:r w:rsidRPr="000A06BD">
        <w:rPr>
          <w:rFonts w:cs="Arial"/>
          <w:sz w:val="20"/>
        </w:rPr>
        <w:t>Úrok z prodlení, smluvní pokuta i způsobená škoda jsou splatné do 15 dnů ode dne doručení písemné výzvy k jejich zaplacení povinné smluvní straně.</w:t>
      </w:r>
    </w:p>
    <w:p w:rsidR="003831A9" w:rsidRDefault="003831A9" w:rsidP="00CF4024">
      <w:pPr>
        <w:widowControl w:val="0"/>
        <w:spacing w:before="120"/>
        <w:ind w:left="540" w:hanging="540"/>
        <w:rPr>
          <w:rFonts w:cs="Arial"/>
          <w:sz w:val="22"/>
          <w:szCs w:val="22"/>
        </w:rPr>
      </w:pPr>
    </w:p>
    <w:p w:rsidR="003831A9" w:rsidRPr="00E0207F" w:rsidRDefault="003831A9" w:rsidP="00BA2163">
      <w:pPr>
        <w:widowControl w:val="0"/>
        <w:numPr>
          <w:ilvl w:val="0"/>
          <w:numId w:val="59"/>
        </w:numPr>
        <w:spacing w:before="120" w:after="120"/>
        <w:jc w:val="center"/>
        <w:rPr>
          <w:rFonts w:cs="Arial"/>
          <w:sz w:val="22"/>
          <w:szCs w:val="22"/>
          <w:u w:val="single"/>
        </w:rPr>
      </w:pPr>
      <w:r w:rsidRPr="00E0207F">
        <w:rPr>
          <w:rFonts w:cs="Arial"/>
          <w:b/>
          <w:bCs/>
          <w:sz w:val="22"/>
          <w:szCs w:val="22"/>
          <w:u w:val="single"/>
        </w:rPr>
        <w:t>Článek 8 - BANKOVNÍ ZÁRUKA ZA PROVEDENÍ DÍLA</w:t>
      </w:r>
    </w:p>
    <w:p w:rsidR="008776C2" w:rsidRPr="000A06BD" w:rsidRDefault="008776C2" w:rsidP="00E0207F">
      <w:pPr>
        <w:pStyle w:val="RLTextlnkuslovan"/>
        <w:numPr>
          <w:ilvl w:val="1"/>
          <w:numId w:val="61"/>
        </w:numPr>
        <w:ind w:left="567" w:hanging="567"/>
        <w:rPr>
          <w:rFonts w:ascii="Arial" w:hAnsi="Arial" w:cs="Arial"/>
          <w:sz w:val="20"/>
          <w:szCs w:val="20"/>
        </w:rPr>
      </w:pPr>
      <w:r w:rsidRPr="000A06BD">
        <w:rPr>
          <w:rFonts w:ascii="Arial" w:hAnsi="Arial" w:cs="Arial"/>
          <w:sz w:val="20"/>
          <w:szCs w:val="20"/>
        </w:rPr>
        <w:t xml:space="preserve">Bankovní záruka za provedení </w:t>
      </w:r>
      <w:r w:rsidR="00856FAF" w:rsidRPr="000A06BD">
        <w:rPr>
          <w:rFonts w:ascii="Arial" w:hAnsi="Arial" w:cs="Arial"/>
          <w:sz w:val="20"/>
          <w:szCs w:val="20"/>
        </w:rPr>
        <w:t xml:space="preserve">díla </w:t>
      </w:r>
      <w:r w:rsidRPr="000A06BD">
        <w:rPr>
          <w:rFonts w:ascii="Arial" w:hAnsi="Arial" w:cs="Arial"/>
          <w:sz w:val="20"/>
          <w:szCs w:val="20"/>
        </w:rPr>
        <w:t xml:space="preserve">činí 10% z Ceny </w:t>
      </w:r>
      <w:r w:rsidR="005B3382" w:rsidRPr="000A06BD">
        <w:rPr>
          <w:rFonts w:ascii="Arial" w:hAnsi="Arial" w:cs="Arial"/>
          <w:sz w:val="20"/>
          <w:szCs w:val="20"/>
        </w:rPr>
        <w:t>za dílo</w:t>
      </w:r>
      <w:r w:rsidRPr="000A06BD">
        <w:rPr>
          <w:rFonts w:ascii="Arial" w:hAnsi="Arial" w:cs="Arial"/>
          <w:sz w:val="20"/>
          <w:szCs w:val="20"/>
        </w:rPr>
        <w:t>, tj</w:t>
      </w:r>
      <w:r w:rsidRPr="000A06BD">
        <w:rPr>
          <w:rFonts w:ascii="Arial" w:hAnsi="Arial" w:cs="Arial"/>
          <w:sz w:val="20"/>
          <w:szCs w:val="20"/>
          <w:highlight w:val="yellow"/>
        </w:rPr>
        <w:t>.:</w:t>
      </w:r>
      <w:r w:rsidR="005B3382" w:rsidRPr="000A06BD">
        <w:rPr>
          <w:rFonts w:ascii="Arial" w:hAnsi="Arial" w:cs="Arial"/>
          <w:sz w:val="20"/>
          <w:szCs w:val="20"/>
          <w:highlight w:val="yellow"/>
        </w:rPr>
        <w:t xml:space="preserve"> </w:t>
      </w:r>
      <w:r w:rsidRPr="000A06BD">
        <w:rPr>
          <w:rFonts w:ascii="Arial" w:hAnsi="Arial" w:cs="Arial"/>
          <w:b/>
          <w:bCs/>
          <w:sz w:val="20"/>
          <w:szCs w:val="20"/>
          <w:highlight w:val="yellow"/>
        </w:rPr>
        <w:fldChar w:fldCharType="begin"/>
      </w:r>
      <w:r w:rsidRPr="000A06BD">
        <w:rPr>
          <w:rFonts w:ascii="Arial" w:hAnsi="Arial" w:cs="Arial"/>
          <w:b/>
          <w:bCs/>
          <w:sz w:val="20"/>
          <w:szCs w:val="20"/>
          <w:highlight w:val="yellow"/>
        </w:rPr>
        <w:instrText xml:space="preserve"> MACROBUTTON  VložitŠirokouMezeru "[VLOŽÍ ZHOTOVITEL]" </w:instrText>
      </w:r>
      <w:r w:rsidRPr="000A06BD">
        <w:rPr>
          <w:rFonts w:ascii="Arial" w:hAnsi="Arial" w:cs="Arial"/>
          <w:b/>
          <w:bCs/>
          <w:sz w:val="20"/>
          <w:szCs w:val="20"/>
          <w:highlight w:val="yellow"/>
        </w:rPr>
        <w:fldChar w:fldCharType="end"/>
      </w:r>
      <w:r w:rsidRPr="000A06BD">
        <w:rPr>
          <w:rFonts w:ascii="Arial" w:hAnsi="Arial" w:cs="Arial"/>
          <w:sz w:val="20"/>
          <w:szCs w:val="20"/>
        </w:rPr>
        <w:t xml:space="preserve">bez DPH. Cena za </w:t>
      </w:r>
      <w:r w:rsidR="005B3382" w:rsidRPr="000A06BD">
        <w:rPr>
          <w:rFonts w:ascii="Arial" w:hAnsi="Arial" w:cs="Arial"/>
          <w:sz w:val="20"/>
          <w:szCs w:val="20"/>
        </w:rPr>
        <w:t>dílo</w:t>
      </w:r>
      <w:r w:rsidRPr="000A06BD">
        <w:rPr>
          <w:rFonts w:ascii="Arial" w:hAnsi="Arial" w:cs="Arial"/>
          <w:sz w:val="20"/>
          <w:szCs w:val="20"/>
        </w:rPr>
        <w:t xml:space="preserve"> je uvedena </w:t>
      </w:r>
      <w:r w:rsidRPr="000A06BD">
        <w:rPr>
          <w:rFonts w:ascii="Arial" w:hAnsi="Arial" w:cs="Arial"/>
          <w:sz w:val="20"/>
          <w:szCs w:val="20"/>
          <w:lang w:eastAsia="en-US"/>
        </w:rPr>
        <w:t>v</w:t>
      </w:r>
      <w:r w:rsidR="001F1638" w:rsidRPr="000A06BD">
        <w:rPr>
          <w:rFonts w:ascii="Arial" w:hAnsi="Arial" w:cs="Arial"/>
          <w:sz w:val="20"/>
          <w:szCs w:val="20"/>
          <w:lang w:eastAsia="en-US"/>
        </w:rPr>
        <w:t> čl. 5.1. té</w:t>
      </w:r>
      <w:r w:rsidRPr="000A06BD">
        <w:rPr>
          <w:rFonts w:ascii="Arial" w:hAnsi="Arial" w:cs="Arial"/>
          <w:sz w:val="20"/>
          <w:szCs w:val="20"/>
        </w:rPr>
        <w:t>to Smlouvy.</w:t>
      </w:r>
    </w:p>
    <w:p w:rsidR="003831A9" w:rsidRPr="000A06BD" w:rsidRDefault="003831A9" w:rsidP="00E0207F">
      <w:pPr>
        <w:widowControl w:val="0"/>
        <w:spacing w:before="120"/>
        <w:ind w:left="567" w:hanging="567"/>
        <w:rPr>
          <w:rFonts w:cs="Arial"/>
          <w:sz w:val="20"/>
        </w:rPr>
      </w:pPr>
      <w:r w:rsidRPr="000A06BD">
        <w:rPr>
          <w:rFonts w:cs="Arial"/>
          <w:b/>
          <w:sz w:val="20"/>
        </w:rPr>
        <w:t>8</w:t>
      </w:r>
      <w:r w:rsidR="001F1638" w:rsidRPr="000A06BD">
        <w:rPr>
          <w:rFonts w:cs="Arial"/>
          <w:b/>
          <w:sz w:val="20"/>
        </w:rPr>
        <w:t>.2</w:t>
      </w:r>
      <w:r w:rsidRPr="000A06BD">
        <w:rPr>
          <w:rFonts w:cs="Arial"/>
          <w:b/>
          <w:sz w:val="20"/>
        </w:rPr>
        <w:t>.</w:t>
      </w:r>
      <w:r w:rsidRPr="000A06BD">
        <w:rPr>
          <w:rFonts w:cs="Arial"/>
          <w:sz w:val="20"/>
        </w:rPr>
        <w:t xml:space="preserve"> </w:t>
      </w:r>
      <w:r w:rsidR="00F822B5" w:rsidRPr="000A06BD">
        <w:rPr>
          <w:rFonts w:cs="Arial"/>
          <w:sz w:val="20"/>
        </w:rPr>
        <w:tab/>
      </w:r>
      <w:r w:rsidRPr="000A06BD">
        <w:rPr>
          <w:rFonts w:cs="Arial"/>
          <w:sz w:val="20"/>
        </w:rPr>
        <w:t xml:space="preserve">Zhotovitel předal </w:t>
      </w:r>
      <w:r w:rsidR="005B3382" w:rsidRPr="000A06BD">
        <w:rPr>
          <w:rFonts w:cs="Arial"/>
          <w:sz w:val="20"/>
        </w:rPr>
        <w:t xml:space="preserve">bankovní </w:t>
      </w:r>
      <w:r w:rsidRPr="000A06BD">
        <w:rPr>
          <w:rFonts w:cs="Arial"/>
          <w:sz w:val="20"/>
        </w:rPr>
        <w:t xml:space="preserve">záruku za provedení </w:t>
      </w:r>
      <w:r w:rsidR="005B3382" w:rsidRPr="000A06BD">
        <w:rPr>
          <w:rFonts w:cs="Arial"/>
          <w:sz w:val="20"/>
        </w:rPr>
        <w:t xml:space="preserve">díla </w:t>
      </w:r>
      <w:r w:rsidR="001C163A" w:rsidRPr="000A06BD">
        <w:rPr>
          <w:rFonts w:cs="Arial"/>
          <w:sz w:val="20"/>
        </w:rPr>
        <w:t xml:space="preserve">objednateli </w:t>
      </w:r>
      <w:r w:rsidR="001F1638" w:rsidRPr="000A06BD">
        <w:rPr>
          <w:rFonts w:cs="Arial"/>
          <w:sz w:val="20"/>
        </w:rPr>
        <w:t>před uzavřením Smlouvy</w:t>
      </w:r>
      <w:r w:rsidRPr="000A06BD">
        <w:rPr>
          <w:rFonts w:cs="Arial"/>
          <w:sz w:val="20"/>
        </w:rPr>
        <w:t xml:space="preserve">. Bankovní záruka za provedení </w:t>
      </w:r>
      <w:r w:rsidR="005B3382" w:rsidRPr="000A06BD">
        <w:rPr>
          <w:rFonts w:cs="Arial"/>
          <w:sz w:val="20"/>
        </w:rPr>
        <w:t xml:space="preserve">díla </w:t>
      </w:r>
      <w:r w:rsidRPr="000A06BD">
        <w:rPr>
          <w:rFonts w:cs="Arial"/>
          <w:sz w:val="20"/>
        </w:rPr>
        <w:t xml:space="preserve">(dále též jen „Bankovní záruka“) bude zajišťovat dodržení smluvních podmínek, kvality a termínů provedení </w:t>
      </w:r>
      <w:r w:rsidR="005B3382" w:rsidRPr="000A06BD">
        <w:rPr>
          <w:rFonts w:cs="Arial"/>
          <w:sz w:val="20"/>
        </w:rPr>
        <w:t>díla</w:t>
      </w:r>
      <w:r w:rsidRPr="000A06BD">
        <w:rPr>
          <w:rFonts w:cs="Arial"/>
          <w:sz w:val="20"/>
        </w:rPr>
        <w:t xml:space="preserve">. Bankovní záruka bude Objednatelem použita jako kompenzace nároků, které by vznikly nedodržením povinností </w:t>
      </w:r>
      <w:r w:rsidR="001C163A" w:rsidRPr="000A06BD">
        <w:rPr>
          <w:rFonts w:cs="Arial"/>
          <w:sz w:val="20"/>
        </w:rPr>
        <w:t xml:space="preserve">zhotovitele </w:t>
      </w:r>
      <w:r w:rsidRPr="000A06BD">
        <w:rPr>
          <w:rFonts w:cs="Arial"/>
          <w:sz w:val="20"/>
        </w:rPr>
        <w:t xml:space="preserve">vyplývajících ze Smlouvy. </w:t>
      </w:r>
    </w:p>
    <w:p w:rsidR="003831A9" w:rsidRPr="000A06BD" w:rsidRDefault="003831A9" w:rsidP="00E0207F">
      <w:pPr>
        <w:widowControl w:val="0"/>
        <w:spacing w:before="120"/>
        <w:ind w:left="567" w:hanging="567"/>
        <w:rPr>
          <w:rFonts w:cs="Arial"/>
          <w:sz w:val="20"/>
        </w:rPr>
      </w:pPr>
      <w:r w:rsidRPr="000A06BD">
        <w:rPr>
          <w:rFonts w:cs="Arial"/>
          <w:b/>
          <w:sz w:val="20"/>
        </w:rPr>
        <w:t>8.</w:t>
      </w:r>
      <w:r w:rsidR="001F1638" w:rsidRPr="000A06BD">
        <w:rPr>
          <w:rFonts w:cs="Arial"/>
          <w:b/>
          <w:sz w:val="20"/>
        </w:rPr>
        <w:t>3</w:t>
      </w:r>
      <w:r w:rsidRPr="000A06BD">
        <w:rPr>
          <w:rFonts w:cs="Arial"/>
          <w:b/>
          <w:sz w:val="20"/>
        </w:rPr>
        <w:t>.</w:t>
      </w:r>
      <w:r w:rsidRPr="000A06BD">
        <w:rPr>
          <w:rFonts w:cs="Arial"/>
          <w:sz w:val="20"/>
        </w:rPr>
        <w:t xml:space="preserve">  </w:t>
      </w:r>
      <w:r w:rsidR="00F822B5" w:rsidRPr="000A06BD">
        <w:rPr>
          <w:rFonts w:cs="Arial"/>
          <w:sz w:val="20"/>
        </w:rPr>
        <w:tab/>
      </w:r>
      <w:r w:rsidRPr="000A06BD">
        <w:rPr>
          <w:rFonts w:cs="Arial"/>
          <w:sz w:val="20"/>
        </w:rPr>
        <w:t xml:space="preserve">Objednatel je oprávněn využít prostředků </w:t>
      </w:r>
      <w:r w:rsidR="005B3382" w:rsidRPr="000A06BD">
        <w:rPr>
          <w:rFonts w:cs="Arial"/>
          <w:sz w:val="20"/>
        </w:rPr>
        <w:t xml:space="preserve">bankovní </w:t>
      </w:r>
      <w:r w:rsidRPr="000A06BD">
        <w:rPr>
          <w:rFonts w:cs="Arial"/>
          <w:sz w:val="20"/>
        </w:rPr>
        <w:t xml:space="preserve">záruky ve výši, která odpovídá výši splatné částky smluvní pokuty, jakéhokoli neuspokojeného dluhu </w:t>
      </w:r>
      <w:r w:rsidR="001C163A" w:rsidRPr="000A06BD">
        <w:rPr>
          <w:rFonts w:cs="Arial"/>
          <w:sz w:val="20"/>
        </w:rPr>
        <w:t xml:space="preserve">zhotovitele </w:t>
      </w:r>
      <w:r w:rsidRPr="000A06BD">
        <w:rPr>
          <w:rFonts w:cs="Arial"/>
          <w:sz w:val="20"/>
        </w:rPr>
        <w:t xml:space="preserve">vůči </w:t>
      </w:r>
      <w:r w:rsidR="001C163A" w:rsidRPr="000A06BD">
        <w:rPr>
          <w:rFonts w:cs="Arial"/>
          <w:sz w:val="20"/>
        </w:rPr>
        <w:t>objednateli</w:t>
      </w:r>
      <w:r w:rsidRPr="000A06BD">
        <w:rPr>
          <w:rFonts w:cs="Arial"/>
          <w:sz w:val="20"/>
        </w:rPr>
        <w:t xml:space="preserve">, nákladů nezbytných k odstranění vad </w:t>
      </w:r>
      <w:r w:rsidR="005B3382" w:rsidRPr="000A06BD">
        <w:rPr>
          <w:rFonts w:cs="Arial"/>
          <w:sz w:val="20"/>
        </w:rPr>
        <w:t xml:space="preserve">díla </w:t>
      </w:r>
      <w:r w:rsidRPr="000A06BD">
        <w:rPr>
          <w:rFonts w:cs="Arial"/>
          <w:sz w:val="20"/>
        </w:rPr>
        <w:t xml:space="preserve">či případného nároku na slevu z </w:t>
      </w:r>
      <w:r w:rsidR="00856FAF" w:rsidRPr="000A06BD">
        <w:rPr>
          <w:rFonts w:cs="Arial"/>
          <w:sz w:val="20"/>
        </w:rPr>
        <w:t xml:space="preserve">ceny </w:t>
      </w:r>
      <w:r w:rsidR="005B3382" w:rsidRPr="000A06BD">
        <w:rPr>
          <w:rFonts w:cs="Arial"/>
          <w:sz w:val="20"/>
        </w:rPr>
        <w:t>za d</w:t>
      </w:r>
      <w:r w:rsidRPr="000A06BD">
        <w:rPr>
          <w:rFonts w:cs="Arial"/>
          <w:sz w:val="20"/>
        </w:rPr>
        <w:t>íl</w:t>
      </w:r>
      <w:r w:rsidR="005B3382" w:rsidRPr="000A06BD">
        <w:rPr>
          <w:rFonts w:cs="Arial"/>
          <w:sz w:val="20"/>
        </w:rPr>
        <w:t>o</w:t>
      </w:r>
      <w:r w:rsidRPr="000A06BD">
        <w:rPr>
          <w:rFonts w:cs="Arial"/>
          <w:sz w:val="20"/>
        </w:rPr>
        <w:t xml:space="preserve">, škod způsobených plněním </w:t>
      </w:r>
      <w:r w:rsidR="001C163A" w:rsidRPr="000A06BD">
        <w:rPr>
          <w:rFonts w:cs="Arial"/>
          <w:sz w:val="20"/>
        </w:rPr>
        <w:t xml:space="preserve">zhotovitele </w:t>
      </w:r>
      <w:r w:rsidRPr="000A06BD">
        <w:rPr>
          <w:rFonts w:cs="Arial"/>
          <w:sz w:val="20"/>
        </w:rPr>
        <w:t xml:space="preserve">v rozporu se Smlouvou, nebo jakékoli částce, která podle mínění </w:t>
      </w:r>
      <w:r w:rsidR="001C163A" w:rsidRPr="000A06BD">
        <w:rPr>
          <w:rFonts w:cs="Arial"/>
          <w:sz w:val="20"/>
        </w:rPr>
        <w:t xml:space="preserve">objednatele </w:t>
      </w:r>
      <w:r w:rsidRPr="000A06BD">
        <w:rPr>
          <w:rFonts w:cs="Arial"/>
          <w:sz w:val="20"/>
        </w:rPr>
        <w:t xml:space="preserve">odpovídá náhradě vadného plnění </w:t>
      </w:r>
      <w:r w:rsidR="001C163A" w:rsidRPr="000A06BD">
        <w:rPr>
          <w:rFonts w:cs="Arial"/>
          <w:sz w:val="20"/>
        </w:rPr>
        <w:t>zhotovitele</w:t>
      </w:r>
      <w:r w:rsidRPr="000A06BD">
        <w:rPr>
          <w:rFonts w:cs="Arial"/>
          <w:sz w:val="20"/>
        </w:rPr>
        <w:t xml:space="preserve">. </w:t>
      </w:r>
    </w:p>
    <w:p w:rsidR="005B3382" w:rsidRPr="000A06BD" w:rsidRDefault="005B3382" w:rsidP="00E0207F">
      <w:pPr>
        <w:widowControl w:val="0"/>
        <w:spacing w:before="120"/>
        <w:ind w:left="567" w:hanging="567"/>
        <w:rPr>
          <w:rFonts w:cs="Arial"/>
          <w:sz w:val="20"/>
        </w:rPr>
      </w:pPr>
    </w:p>
    <w:p w:rsidR="003831A9" w:rsidRPr="000A06BD" w:rsidRDefault="003831A9" w:rsidP="00E0207F">
      <w:pPr>
        <w:pStyle w:val="Odstavecseseznamem"/>
        <w:widowControl w:val="0"/>
        <w:numPr>
          <w:ilvl w:val="1"/>
          <w:numId w:val="62"/>
        </w:numPr>
        <w:spacing w:before="120"/>
        <w:ind w:left="567" w:hanging="567"/>
        <w:rPr>
          <w:rFonts w:cs="Arial"/>
          <w:sz w:val="20"/>
        </w:rPr>
      </w:pPr>
      <w:r w:rsidRPr="000A06BD">
        <w:rPr>
          <w:rFonts w:cs="Arial"/>
          <w:sz w:val="20"/>
        </w:rPr>
        <w:t xml:space="preserve">Bankovní záruka musí splňovat tyto podmínky: </w:t>
      </w:r>
    </w:p>
    <w:p w:rsidR="003831A9" w:rsidRPr="000A06BD" w:rsidRDefault="003831A9" w:rsidP="00E0207F">
      <w:pPr>
        <w:widowControl w:val="0"/>
        <w:numPr>
          <w:ilvl w:val="0"/>
          <w:numId w:val="59"/>
        </w:numPr>
        <w:spacing w:before="120"/>
        <w:ind w:left="567" w:hanging="567"/>
        <w:rPr>
          <w:rFonts w:cs="Arial"/>
          <w:sz w:val="20"/>
        </w:rPr>
      </w:pPr>
      <w:r w:rsidRPr="000A06BD">
        <w:rPr>
          <w:rFonts w:cs="Arial"/>
          <w:sz w:val="20"/>
        </w:rPr>
        <w:t xml:space="preserve">a) Bankovní záruka musí být vystavena jako neodvolatelná a bezpodmínečná, přičemž česká banka nebo zahraniční banka (tj. ta, která vydala </w:t>
      </w:r>
      <w:r w:rsidR="0022577B" w:rsidRPr="000A06BD">
        <w:rPr>
          <w:rFonts w:cs="Arial"/>
          <w:sz w:val="20"/>
        </w:rPr>
        <w:t xml:space="preserve">bankovní </w:t>
      </w:r>
      <w:r w:rsidRPr="000A06BD">
        <w:rPr>
          <w:rFonts w:cs="Arial"/>
          <w:sz w:val="20"/>
        </w:rPr>
        <w:t xml:space="preserve">záruku za provedení </w:t>
      </w:r>
      <w:r w:rsidR="0022577B" w:rsidRPr="000A06BD">
        <w:rPr>
          <w:rFonts w:cs="Arial"/>
          <w:sz w:val="20"/>
        </w:rPr>
        <w:t>díla</w:t>
      </w:r>
      <w:r w:rsidRPr="000A06BD">
        <w:rPr>
          <w:rFonts w:cs="Arial"/>
          <w:sz w:val="20"/>
        </w:rPr>
        <w:t xml:space="preserve">) se zaváže k plnění bez námitek a na základě první výzvy oprávněného, </w:t>
      </w:r>
    </w:p>
    <w:p w:rsidR="003831A9" w:rsidRPr="000A06BD" w:rsidRDefault="003831A9" w:rsidP="00E0207F">
      <w:pPr>
        <w:widowControl w:val="0"/>
        <w:numPr>
          <w:ilvl w:val="0"/>
          <w:numId w:val="59"/>
        </w:numPr>
        <w:spacing w:before="120"/>
        <w:ind w:left="567" w:hanging="567"/>
        <w:rPr>
          <w:rFonts w:cs="Arial"/>
          <w:sz w:val="20"/>
        </w:rPr>
      </w:pPr>
      <w:r w:rsidRPr="000A06BD">
        <w:rPr>
          <w:rFonts w:cs="Arial"/>
          <w:sz w:val="20"/>
        </w:rPr>
        <w:t xml:space="preserve">b) Bankovní záruka bude platná nejméně po dobu provádění </w:t>
      </w:r>
      <w:r w:rsidR="0022577B" w:rsidRPr="000A06BD">
        <w:rPr>
          <w:rFonts w:cs="Arial"/>
          <w:sz w:val="20"/>
        </w:rPr>
        <w:t xml:space="preserve">díla </w:t>
      </w:r>
      <w:r w:rsidRPr="000A06BD">
        <w:rPr>
          <w:rFonts w:cs="Arial"/>
          <w:sz w:val="20"/>
        </w:rPr>
        <w:t xml:space="preserve">stanovenou ve Smlouvě a dále minimálně 2 měsíce po předání a převzetí </w:t>
      </w:r>
      <w:r w:rsidR="00856FAF" w:rsidRPr="000A06BD">
        <w:rPr>
          <w:rFonts w:cs="Arial"/>
          <w:sz w:val="20"/>
        </w:rPr>
        <w:t>díla</w:t>
      </w:r>
      <w:r w:rsidRPr="000A06BD">
        <w:rPr>
          <w:rFonts w:cs="Arial"/>
          <w:sz w:val="20"/>
        </w:rPr>
        <w:t xml:space="preserve">, </w:t>
      </w:r>
    </w:p>
    <w:p w:rsidR="003831A9" w:rsidRPr="000A06BD" w:rsidRDefault="003831A9" w:rsidP="00BA2163">
      <w:pPr>
        <w:pStyle w:val="Odstavecseseznamem"/>
        <w:widowControl w:val="0"/>
        <w:numPr>
          <w:ilvl w:val="1"/>
          <w:numId w:val="62"/>
        </w:numPr>
        <w:spacing w:before="120"/>
        <w:ind w:left="567" w:hanging="567"/>
        <w:rPr>
          <w:rFonts w:cs="Arial"/>
          <w:sz w:val="20"/>
        </w:rPr>
      </w:pPr>
      <w:r w:rsidRPr="000A06BD">
        <w:rPr>
          <w:rFonts w:cs="Arial"/>
          <w:sz w:val="20"/>
        </w:rPr>
        <w:t xml:space="preserve">Právo uhradit z </w:t>
      </w:r>
      <w:r w:rsidR="0022577B" w:rsidRPr="000A06BD">
        <w:rPr>
          <w:rFonts w:cs="Arial"/>
          <w:sz w:val="20"/>
        </w:rPr>
        <w:t xml:space="preserve">bankovní </w:t>
      </w:r>
      <w:r w:rsidRPr="000A06BD">
        <w:rPr>
          <w:rFonts w:cs="Arial"/>
          <w:sz w:val="20"/>
        </w:rPr>
        <w:t xml:space="preserve">záruky své nároky dle odst. </w:t>
      </w:r>
      <w:r w:rsidR="0022577B" w:rsidRPr="000A06BD">
        <w:rPr>
          <w:rFonts w:cs="Arial"/>
          <w:sz w:val="20"/>
        </w:rPr>
        <w:t>8</w:t>
      </w:r>
      <w:r w:rsidRPr="000A06BD">
        <w:rPr>
          <w:rFonts w:cs="Arial"/>
          <w:sz w:val="20"/>
        </w:rPr>
        <w:t>.2 t</w:t>
      </w:r>
      <w:r w:rsidR="0022577B" w:rsidRPr="000A06BD">
        <w:rPr>
          <w:rFonts w:cs="Arial"/>
          <w:sz w:val="20"/>
        </w:rPr>
        <w:t xml:space="preserve">éto Smlouvy </w:t>
      </w:r>
      <w:r w:rsidRPr="000A06BD">
        <w:rPr>
          <w:rFonts w:cs="Arial"/>
          <w:sz w:val="20"/>
        </w:rPr>
        <w:t xml:space="preserve">bude </w:t>
      </w:r>
      <w:r w:rsidR="005A1050" w:rsidRPr="000A06BD">
        <w:rPr>
          <w:rFonts w:cs="Arial"/>
          <w:sz w:val="20"/>
        </w:rPr>
        <w:t xml:space="preserve">objednatel </w:t>
      </w:r>
      <w:r w:rsidRPr="000A06BD">
        <w:rPr>
          <w:rFonts w:cs="Arial"/>
          <w:sz w:val="20"/>
        </w:rPr>
        <w:t xml:space="preserve">oprávněn uplatnit v případech, pokud: </w:t>
      </w:r>
    </w:p>
    <w:p w:rsidR="003831A9" w:rsidRPr="000A06BD" w:rsidRDefault="003831A9" w:rsidP="00BA2163">
      <w:pPr>
        <w:widowControl w:val="0"/>
        <w:numPr>
          <w:ilvl w:val="0"/>
          <w:numId w:val="59"/>
        </w:numPr>
        <w:spacing w:before="120"/>
        <w:ind w:left="1134" w:hanging="283"/>
        <w:rPr>
          <w:rFonts w:cs="Arial"/>
          <w:sz w:val="20"/>
        </w:rPr>
      </w:pPr>
      <w:r w:rsidRPr="000A06BD">
        <w:rPr>
          <w:rFonts w:cs="Arial"/>
          <w:sz w:val="20"/>
        </w:rPr>
        <w:t xml:space="preserve">a) Zhotovitel neprovádí </w:t>
      </w:r>
      <w:r w:rsidR="0022577B" w:rsidRPr="000A06BD">
        <w:rPr>
          <w:rFonts w:cs="Arial"/>
          <w:sz w:val="20"/>
        </w:rPr>
        <w:t xml:space="preserve">dílo </w:t>
      </w:r>
      <w:r w:rsidRPr="000A06BD">
        <w:rPr>
          <w:rFonts w:cs="Arial"/>
          <w:sz w:val="20"/>
        </w:rPr>
        <w:t xml:space="preserve">v souladu s podmínkami uzavřené Smlouvy či nesplnil své povinnosti vyplývající ze Smlouvy; nebo </w:t>
      </w:r>
    </w:p>
    <w:p w:rsidR="003831A9" w:rsidRPr="000A06BD" w:rsidRDefault="003831A9" w:rsidP="00BA2163">
      <w:pPr>
        <w:widowControl w:val="0"/>
        <w:numPr>
          <w:ilvl w:val="0"/>
          <w:numId w:val="59"/>
        </w:numPr>
        <w:spacing w:before="120"/>
        <w:ind w:left="1134" w:hanging="283"/>
        <w:rPr>
          <w:rFonts w:cs="Arial"/>
          <w:sz w:val="20"/>
        </w:rPr>
      </w:pPr>
      <w:r w:rsidRPr="000A06BD">
        <w:rPr>
          <w:rFonts w:cs="Arial"/>
          <w:sz w:val="20"/>
        </w:rPr>
        <w:lastRenderedPageBreak/>
        <w:t xml:space="preserve">b) Objednatel odstoupí od Smlouvy z důvodů na straně </w:t>
      </w:r>
      <w:r w:rsidR="005A1050" w:rsidRPr="000A06BD">
        <w:rPr>
          <w:rFonts w:cs="Arial"/>
          <w:sz w:val="20"/>
        </w:rPr>
        <w:t>zhotovitele</w:t>
      </w:r>
      <w:r w:rsidRPr="000A06BD">
        <w:rPr>
          <w:rFonts w:cs="Arial"/>
          <w:sz w:val="20"/>
        </w:rPr>
        <w:t xml:space="preserve">; nebo </w:t>
      </w:r>
    </w:p>
    <w:p w:rsidR="003831A9" w:rsidRPr="000A06BD" w:rsidRDefault="003831A9" w:rsidP="00BA2163">
      <w:pPr>
        <w:widowControl w:val="0"/>
        <w:numPr>
          <w:ilvl w:val="0"/>
          <w:numId w:val="59"/>
        </w:numPr>
        <w:spacing w:before="120"/>
        <w:ind w:left="1134" w:hanging="283"/>
        <w:rPr>
          <w:rFonts w:cs="Arial"/>
          <w:sz w:val="20"/>
        </w:rPr>
      </w:pPr>
      <w:r w:rsidRPr="000A06BD">
        <w:rPr>
          <w:rFonts w:cs="Arial"/>
          <w:sz w:val="20"/>
        </w:rPr>
        <w:t xml:space="preserve">c) Zhotovitel neuhradí </w:t>
      </w:r>
      <w:r w:rsidR="005A1050" w:rsidRPr="000A06BD">
        <w:rPr>
          <w:rFonts w:cs="Arial"/>
          <w:sz w:val="20"/>
        </w:rPr>
        <w:t xml:space="preserve">objednateli </w:t>
      </w:r>
      <w:r w:rsidRPr="000A06BD">
        <w:rPr>
          <w:rFonts w:cs="Arial"/>
          <w:sz w:val="20"/>
        </w:rPr>
        <w:t xml:space="preserve">způsobenou škodu či smluvní pokutu, k níž je podle Smlouvy povinen a která vůči němu byla </w:t>
      </w:r>
      <w:r w:rsidR="005A1050" w:rsidRPr="000A06BD">
        <w:rPr>
          <w:rFonts w:cs="Arial"/>
          <w:sz w:val="20"/>
        </w:rPr>
        <w:t xml:space="preserve">objednatelem </w:t>
      </w:r>
      <w:r w:rsidRPr="000A06BD">
        <w:rPr>
          <w:rFonts w:cs="Arial"/>
          <w:sz w:val="20"/>
        </w:rPr>
        <w:t xml:space="preserve">uplatněna; nebo </w:t>
      </w:r>
    </w:p>
    <w:p w:rsidR="003831A9" w:rsidRPr="000A06BD" w:rsidRDefault="003831A9" w:rsidP="00BA2163">
      <w:pPr>
        <w:widowControl w:val="0"/>
        <w:numPr>
          <w:ilvl w:val="0"/>
          <w:numId w:val="59"/>
        </w:numPr>
        <w:spacing w:before="120"/>
        <w:ind w:left="1134" w:hanging="283"/>
        <w:rPr>
          <w:rFonts w:cs="Arial"/>
          <w:sz w:val="20"/>
        </w:rPr>
      </w:pPr>
      <w:r w:rsidRPr="000A06BD">
        <w:rPr>
          <w:rFonts w:cs="Arial"/>
          <w:sz w:val="20"/>
        </w:rPr>
        <w:t xml:space="preserve">d) vůči majetku </w:t>
      </w:r>
      <w:r w:rsidR="005A1050" w:rsidRPr="000A06BD">
        <w:rPr>
          <w:rFonts w:cs="Arial"/>
          <w:sz w:val="20"/>
        </w:rPr>
        <w:t xml:space="preserve">zhotovitele </w:t>
      </w:r>
      <w:r w:rsidRPr="000A06BD">
        <w:rPr>
          <w:rFonts w:cs="Arial"/>
          <w:sz w:val="20"/>
        </w:rPr>
        <w:t xml:space="preserve">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 </w:t>
      </w:r>
    </w:p>
    <w:p w:rsidR="003831A9" w:rsidRPr="000A06BD" w:rsidRDefault="002B5A2D" w:rsidP="00E0207F">
      <w:pPr>
        <w:widowControl w:val="0"/>
        <w:spacing w:before="120"/>
        <w:ind w:left="567" w:hanging="567"/>
        <w:rPr>
          <w:rFonts w:cs="Arial"/>
          <w:sz w:val="20"/>
        </w:rPr>
      </w:pPr>
      <w:r w:rsidRPr="000A06BD">
        <w:rPr>
          <w:rFonts w:cs="Arial"/>
          <w:b/>
          <w:sz w:val="20"/>
        </w:rPr>
        <w:t>8</w:t>
      </w:r>
      <w:r w:rsidR="001F1638" w:rsidRPr="000A06BD">
        <w:rPr>
          <w:rFonts w:cs="Arial"/>
          <w:b/>
          <w:sz w:val="20"/>
        </w:rPr>
        <w:t>.6</w:t>
      </w:r>
      <w:r w:rsidRPr="000A06BD">
        <w:rPr>
          <w:rFonts w:cs="Arial"/>
          <w:b/>
          <w:sz w:val="20"/>
        </w:rPr>
        <w:t>.</w:t>
      </w:r>
      <w:r w:rsidR="003831A9" w:rsidRPr="000A06BD">
        <w:rPr>
          <w:rFonts w:cs="Arial"/>
          <w:sz w:val="20"/>
        </w:rPr>
        <w:t xml:space="preserve"> </w:t>
      </w:r>
      <w:r w:rsidRPr="000A06BD">
        <w:rPr>
          <w:rFonts w:cs="Arial"/>
          <w:sz w:val="20"/>
        </w:rPr>
        <w:t xml:space="preserve"> </w:t>
      </w:r>
      <w:r w:rsidR="003831A9" w:rsidRPr="000A06BD">
        <w:rPr>
          <w:rFonts w:cs="Arial"/>
          <w:sz w:val="20"/>
        </w:rPr>
        <w:t xml:space="preserve">Zhotovitel zajistí, že </w:t>
      </w:r>
      <w:r w:rsidR="0022577B" w:rsidRPr="000A06BD">
        <w:rPr>
          <w:rFonts w:cs="Arial"/>
          <w:sz w:val="20"/>
        </w:rPr>
        <w:t>b</w:t>
      </w:r>
      <w:r w:rsidR="003831A9" w:rsidRPr="000A06BD">
        <w:rPr>
          <w:rFonts w:cs="Arial"/>
          <w:sz w:val="20"/>
        </w:rPr>
        <w:t xml:space="preserve">ankovní záruka za provedení </w:t>
      </w:r>
      <w:r w:rsidR="0022577B" w:rsidRPr="000A06BD">
        <w:rPr>
          <w:rFonts w:cs="Arial"/>
          <w:sz w:val="20"/>
        </w:rPr>
        <w:t xml:space="preserve">díla </w:t>
      </w:r>
      <w:r w:rsidR="003831A9" w:rsidRPr="000A06BD">
        <w:rPr>
          <w:rFonts w:cs="Arial"/>
          <w:sz w:val="20"/>
        </w:rPr>
        <w:t xml:space="preserve">bude platná a vymahatelná, dokud nebude podepsán </w:t>
      </w:r>
      <w:r w:rsidR="0022577B" w:rsidRPr="000A06BD">
        <w:rPr>
          <w:rFonts w:cs="Arial"/>
          <w:sz w:val="20"/>
        </w:rPr>
        <w:t xml:space="preserve">protokol </w:t>
      </w:r>
      <w:r w:rsidR="003831A9" w:rsidRPr="000A06BD">
        <w:rPr>
          <w:rFonts w:cs="Arial"/>
          <w:sz w:val="20"/>
        </w:rPr>
        <w:t xml:space="preserve">o provedení </w:t>
      </w:r>
      <w:r w:rsidR="0022577B" w:rsidRPr="000A06BD">
        <w:rPr>
          <w:rFonts w:cs="Arial"/>
          <w:sz w:val="20"/>
        </w:rPr>
        <w:t xml:space="preserve">díla </w:t>
      </w:r>
      <w:r w:rsidR="005A1050" w:rsidRPr="000A06BD">
        <w:rPr>
          <w:rFonts w:cs="Arial"/>
          <w:sz w:val="20"/>
        </w:rPr>
        <w:t xml:space="preserve">zhotovitelem </w:t>
      </w:r>
      <w:r w:rsidR="003831A9" w:rsidRPr="000A06BD">
        <w:rPr>
          <w:rFonts w:cs="Arial"/>
          <w:sz w:val="20"/>
        </w:rPr>
        <w:t xml:space="preserve">i </w:t>
      </w:r>
      <w:r w:rsidR="005A1050" w:rsidRPr="000A06BD">
        <w:rPr>
          <w:rFonts w:cs="Arial"/>
          <w:sz w:val="20"/>
        </w:rPr>
        <w:t>objednatelem</w:t>
      </w:r>
      <w:r w:rsidR="003831A9" w:rsidRPr="000A06BD">
        <w:rPr>
          <w:rFonts w:cs="Arial"/>
          <w:sz w:val="20"/>
        </w:rPr>
        <w:t xml:space="preserve">. Pokud podmínky </w:t>
      </w:r>
      <w:r w:rsidR="0022577B" w:rsidRPr="000A06BD">
        <w:rPr>
          <w:rFonts w:cs="Arial"/>
          <w:sz w:val="20"/>
        </w:rPr>
        <w:t xml:space="preserve">bankovní </w:t>
      </w:r>
      <w:r w:rsidR="003831A9" w:rsidRPr="000A06BD">
        <w:rPr>
          <w:rFonts w:cs="Arial"/>
          <w:sz w:val="20"/>
        </w:rPr>
        <w:t xml:space="preserve">záruky za provedení </w:t>
      </w:r>
      <w:r w:rsidR="0022577B" w:rsidRPr="000A06BD">
        <w:rPr>
          <w:rFonts w:cs="Arial"/>
          <w:sz w:val="20"/>
        </w:rPr>
        <w:t xml:space="preserve">díla </w:t>
      </w:r>
      <w:r w:rsidR="003831A9" w:rsidRPr="000A06BD">
        <w:rPr>
          <w:rFonts w:cs="Arial"/>
          <w:sz w:val="20"/>
        </w:rPr>
        <w:t xml:space="preserve">specifikují datum, kdy vyprší povinnosti banky, která vydala </w:t>
      </w:r>
      <w:r w:rsidR="0022577B" w:rsidRPr="000A06BD">
        <w:rPr>
          <w:rFonts w:cs="Arial"/>
          <w:sz w:val="20"/>
        </w:rPr>
        <w:t xml:space="preserve">bankovní </w:t>
      </w:r>
      <w:r w:rsidR="003831A9" w:rsidRPr="000A06BD">
        <w:rPr>
          <w:rFonts w:cs="Arial"/>
          <w:sz w:val="20"/>
        </w:rPr>
        <w:t xml:space="preserve">záruku ("datum ukončení platnosti") a </w:t>
      </w:r>
      <w:r w:rsidR="005A1050" w:rsidRPr="000A06BD">
        <w:rPr>
          <w:rFonts w:cs="Arial"/>
          <w:sz w:val="20"/>
        </w:rPr>
        <w:t xml:space="preserve">zhotovitel </w:t>
      </w:r>
      <w:r w:rsidR="003831A9" w:rsidRPr="000A06BD">
        <w:rPr>
          <w:rFonts w:cs="Arial"/>
          <w:sz w:val="20"/>
        </w:rPr>
        <w:t xml:space="preserve">nezískal právo na obdržení Protokolu o provedení </w:t>
      </w:r>
      <w:r w:rsidR="0022577B" w:rsidRPr="000A06BD">
        <w:rPr>
          <w:rFonts w:cs="Arial"/>
          <w:sz w:val="20"/>
        </w:rPr>
        <w:t xml:space="preserve">díla </w:t>
      </w:r>
      <w:r w:rsidR="003831A9" w:rsidRPr="000A06BD">
        <w:rPr>
          <w:rFonts w:cs="Arial"/>
          <w:sz w:val="20"/>
        </w:rPr>
        <w:t xml:space="preserve">do data třiceti (30) dnů před datem ukončení platnosti </w:t>
      </w:r>
      <w:r w:rsidR="0022577B" w:rsidRPr="000A06BD">
        <w:rPr>
          <w:rFonts w:cs="Arial"/>
          <w:sz w:val="20"/>
        </w:rPr>
        <w:t xml:space="preserve">bankovní </w:t>
      </w:r>
      <w:r w:rsidR="003831A9" w:rsidRPr="000A06BD">
        <w:rPr>
          <w:rFonts w:cs="Arial"/>
          <w:sz w:val="20"/>
        </w:rPr>
        <w:t xml:space="preserve">záruky za provedení </w:t>
      </w:r>
      <w:r w:rsidR="0022577B" w:rsidRPr="000A06BD">
        <w:rPr>
          <w:rFonts w:cs="Arial"/>
          <w:sz w:val="20"/>
        </w:rPr>
        <w:t>d</w:t>
      </w:r>
      <w:r w:rsidR="003831A9" w:rsidRPr="000A06BD">
        <w:rPr>
          <w:rFonts w:cs="Arial"/>
          <w:sz w:val="20"/>
        </w:rPr>
        <w:t xml:space="preserve">íla, potom </w:t>
      </w:r>
      <w:r w:rsidR="005A1050" w:rsidRPr="000A06BD">
        <w:rPr>
          <w:rFonts w:cs="Arial"/>
          <w:sz w:val="20"/>
        </w:rPr>
        <w:t xml:space="preserve">zhotovitel </w:t>
      </w:r>
      <w:r w:rsidR="003831A9" w:rsidRPr="000A06BD">
        <w:rPr>
          <w:rFonts w:cs="Arial"/>
          <w:sz w:val="20"/>
        </w:rPr>
        <w:t xml:space="preserve">podle toho prodlouží platnost </w:t>
      </w:r>
      <w:r w:rsidR="0022577B" w:rsidRPr="000A06BD">
        <w:rPr>
          <w:rFonts w:cs="Arial"/>
          <w:sz w:val="20"/>
        </w:rPr>
        <w:t xml:space="preserve">bankovní </w:t>
      </w:r>
      <w:r w:rsidR="003831A9" w:rsidRPr="000A06BD">
        <w:rPr>
          <w:rFonts w:cs="Arial"/>
          <w:sz w:val="20"/>
        </w:rPr>
        <w:t xml:space="preserve">záruky za provedení </w:t>
      </w:r>
      <w:r w:rsidR="0022577B" w:rsidRPr="000A06BD">
        <w:rPr>
          <w:rFonts w:cs="Arial"/>
          <w:sz w:val="20"/>
        </w:rPr>
        <w:t>díla</w:t>
      </w:r>
      <w:r w:rsidR="003831A9" w:rsidRPr="000A06BD">
        <w:rPr>
          <w:rFonts w:cs="Arial"/>
          <w:sz w:val="20"/>
        </w:rPr>
        <w:t xml:space="preserve">, dokud není </w:t>
      </w:r>
      <w:r w:rsidR="0022577B" w:rsidRPr="000A06BD">
        <w:rPr>
          <w:rFonts w:cs="Arial"/>
          <w:sz w:val="20"/>
        </w:rPr>
        <w:t xml:space="preserve">dílo </w:t>
      </w:r>
      <w:r w:rsidR="003831A9" w:rsidRPr="000A06BD">
        <w:rPr>
          <w:rFonts w:cs="Arial"/>
          <w:sz w:val="20"/>
        </w:rPr>
        <w:t xml:space="preserve">dokončeno, všechny závady odstraněny. </w:t>
      </w:r>
    </w:p>
    <w:p w:rsidR="003831A9" w:rsidRPr="000A06BD" w:rsidRDefault="002B5A2D" w:rsidP="00E0207F">
      <w:pPr>
        <w:widowControl w:val="0"/>
        <w:spacing w:before="120"/>
        <w:rPr>
          <w:rFonts w:cs="Arial"/>
          <w:sz w:val="20"/>
        </w:rPr>
      </w:pPr>
      <w:r w:rsidRPr="000A06BD">
        <w:rPr>
          <w:rFonts w:cs="Arial"/>
          <w:b/>
          <w:sz w:val="20"/>
        </w:rPr>
        <w:t>8</w:t>
      </w:r>
      <w:r w:rsidR="003831A9" w:rsidRPr="000A06BD">
        <w:rPr>
          <w:rFonts w:cs="Arial"/>
          <w:b/>
          <w:sz w:val="20"/>
        </w:rPr>
        <w:t>.</w:t>
      </w:r>
      <w:r w:rsidR="001F1638" w:rsidRPr="000A06BD">
        <w:rPr>
          <w:rFonts w:cs="Arial"/>
          <w:b/>
          <w:sz w:val="20"/>
        </w:rPr>
        <w:t>7</w:t>
      </w:r>
      <w:r w:rsidRPr="000A06BD">
        <w:rPr>
          <w:rFonts w:cs="Arial"/>
          <w:b/>
          <w:sz w:val="20"/>
        </w:rPr>
        <w:t>.</w:t>
      </w:r>
      <w:r w:rsidR="003831A9" w:rsidRPr="000A06BD">
        <w:rPr>
          <w:rFonts w:cs="Arial"/>
          <w:sz w:val="20"/>
        </w:rPr>
        <w:t xml:space="preserve"> </w:t>
      </w:r>
      <w:r w:rsidRPr="000A06BD">
        <w:rPr>
          <w:rFonts w:cs="Arial"/>
          <w:sz w:val="20"/>
        </w:rPr>
        <w:t xml:space="preserve">  </w:t>
      </w:r>
      <w:r w:rsidR="003831A9" w:rsidRPr="000A06BD">
        <w:rPr>
          <w:rFonts w:cs="Arial"/>
          <w:sz w:val="20"/>
        </w:rPr>
        <w:t xml:space="preserve">Objednatel je oprávněn uplatnit právo z </w:t>
      </w:r>
      <w:r w:rsidR="0022577B" w:rsidRPr="000A06BD">
        <w:rPr>
          <w:rFonts w:cs="Arial"/>
          <w:sz w:val="20"/>
        </w:rPr>
        <w:t xml:space="preserve">bankovní </w:t>
      </w:r>
      <w:r w:rsidR="003831A9" w:rsidRPr="000A06BD">
        <w:rPr>
          <w:rFonts w:cs="Arial"/>
          <w:sz w:val="20"/>
        </w:rPr>
        <w:t xml:space="preserve">záruky dále v případech, pokud: </w:t>
      </w:r>
    </w:p>
    <w:p w:rsidR="003831A9" w:rsidRPr="000A06BD" w:rsidRDefault="002B5A2D" w:rsidP="00BA2163">
      <w:pPr>
        <w:widowControl w:val="0"/>
        <w:spacing w:before="120"/>
        <w:ind w:left="1418" w:hanging="567"/>
        <w:rPr>
          <w:rFonts w:cs="Arial"/>
          <w:sz w:val="20"/>
        </w:rPr>
      </w:pPr>
      <w:r w:rsidRPr="000A06BD">
        <w:rPr>
          <w:rFonts w:cs="Arial"/>
          <w:b/>
          <w:sz w:val="20"/>
        </w:rPr>
        <w:t>8.</w:t>
      </w:r>
      <w:r w:rsidR="001F1638" w:rsidRPr="000A06BD">
        <w:rPr>
          <w:rFonts w:cs="Arial"/>
          <w:b/>
          <w:sz w:val="20"/>
        </w:rPr>
        <w:t>7</w:t>
      </w:r>
      <w:r w:rsidRPr="000A06BD">
        <w:rPr>
          <w:rFonts w:cs="Arial"/>
          <w:b/>
          <w:sz w:val="20"/>
        </w:rPr>
        <w:t>.1.</w:t>
      </w:r>
      <w:r w:rsidR="005A1050" w:rsidRPr="000A06BD">
        <w:rPr>
          <w:rFonts w:cs="Arial"/>
          <w:b/>
          <w:sz w:val="20"/>
        </w:rPr>
        <w:t xml:space="preserve"> </w:t>
      </w:r>
      <w:r w:rsidR="005A1050" w:rsidRPr="000A06BD">
        <w:rPr>
          <w:rFonts w:cs="Arial"/>
          <w:sz w:val="20"/>
        </w:rPr>
        <w:t>z</w:t>
      </w:r>
      <w:r w:rsidR="003831A9" w:rsidRPr="000A06BD">
        <w:rPr>
          <w:rFonts w:cs="Arial"/>
          <w:sz w:val="20"/>
        </w:rPr>
        <w:t xml:space="preserve">hotovitel neprodlouží platnost </w:t>
      </w:r>
      <w:r w:rsidR="0022577B" w:rsidRPr="000A06BD">
        <w:rPr>
          <w:rFonts w:cs="Arial"/>
          <w:sz w:val="20"/>
        </w:rPr>
        <w:t xml:space="preserve">bankovní </w:t>
      </w:r>
      <w:r w:rsidR="003831A9" w:rsidRPr="000A06BD">
        <w:rPr>
          <w:rFonts w:cs="Arial"/>
          <w:sz w:val="20"/>
        </w:rPr>
        <w:t xml:space="preserve">záruky za provedení </w:t>
      </w:r>
      <w:r w:rsidR="0022577B" w:rsidRPr="000A06BD">
        <w:rPr>
          <w:rFonts w:cs="Arial"/>
          <w:sz w:val="20"/>
        </w:rPr>
        <w:t>d</w:t>
      </w:r>
      <w:r w:rsidR="003831A9" w:rsidRPr="000A06BD">
        <w:rPr>
          <w:rFonts w:cs="Arial"/>
          <w:sz w:val="20"/>
        </w:rPr>
        <w:t xml:space="preserve">íla, v případech kdy je k tomu povinen dle Smlouvy, přičemž za těchto okolností může </w:t>
      </w:r>
      <w:r w:rsidR="005A1050" w:rsidRPr="000A06BD">
        <w:rPr>
          <w:rFonts w:cs="Arial"/>
          <w:sz w:val="20"/>
        </w:rPr>
        <w:t xml:space="preserve">objednatel </w:t>
      </w:r>
      <w:r w:rsidR="003831A9" w:rsidRPr="000A06BD">
        <w:rPr>
          <w:rFonts w:cs="Arial"/>
          <w:sz w:val="20"/>
        </w:rPr>
        <w:t xml:space="preserve">nárokovat plnou výši částky </w:t>
      </w:r>
      <w:r w:rsidR="0022577B" w:rsidRPr="000A06BD">
        <w:rPr>
          <w:rFonts w:cs="Arial"/>
          <w:sz w:val="20"/>
        </w:rPr>
        <w:t xml:space="preserve">bankovní </w:t>
      </w:r>
      <w:r w:rsidR="003831A9" w:rsidRPr="000A06BD">
        <w:rPr>
          <w:rFonts w:cs="Arial"/>
          <w:sz w:val="20"/>
        </w:rPr>
        <w:t xml:space="preserve">záruky za provedení </w:t>
      </w:r>
      <w:r w:rsidR="0022577B" w:rsidRPr="000A06BD">
        <w:rPr>
          <w:rFonts w:cs="Arial"/>
          <w:sz w:val="20"/>
        </w:rPr>
        <w:t>díla</w:t>
      </w:r>
      <w:r w:rsidR="003831A9" w:rsidRPr="000A06BD">
        <w:rPr>
          <w:rFonts w:cs="Arial"/>
          <w:sz w:val="20"/>
        </w:rPr>
        <w:t xml:space="preserve">, </w:t>
      </w:r>
    </w:p>
    <w:p w:rsidR="003831A9" w:rsidRPr="000A06BD" w:rsidRDefault="002B5A2D" w:rsidP="00BA2163">
      <w:pPr>
        <w:widowControl w:val="0"/>
        <w:spacing w:before="120"/>
        <w:ind w:left="1418" w:hanging="567"/>
        <w:rPr>
          <w:rFonts w:cs="Arial"/>
          <w:sz w:val="20"/>
        </w:rPr>
      </w:pPr>
      <w:r w:rsidRPr="000A06BD">
        <w:rPr>
          <w:rFonts w:cs="Arial"/>
          <w:b/>
          <w:sz w:val="20"/>
        </w:rPr>
        <w:t>8</w:t>
      </w:r>
      <w:r w:rsidR="003831A9" w:rsidRPr="000A06BD">
        <w:rPr>
          <w:rFonts w:cs="Arial"/>
          <w:b/>
          <w:sz w:val="20"/>
        </w:rPr>
        <w:t>.</w:t>
      </w:r>
      <w:r w:rsidR="001F1638" w:rsidRPr="000A06BD">
        <w:rPr>
          <w:rFonts w:cs="Arial"/>
          <w:b/>
          <w:sz w:val="20"/>
        </w:rPr>
        <w:t>7</w:t>
      </w:r>
      <w:r w:rsidR="003831A9" w:rsidRPr="000A06BD">
        <w:rPr>
          <w:rFonts w:cs="Arial"/>
          <w:b/>
          <w:sz w:val="20"/>
        </w:rPr>
        <w:t>.2</w:t>
      </w:r>
      <w:r w:rsidRPr="000A06BD">
        <w:rPr>
          <w:rFonts w:cs="Arial"/>
          <w:b/>
          <w:sz w:val="20"/>
        </w:rPr>
        <w:t>.</w:t>
      </w:r>
      <w:r w:rsidR="003831A9" w:rsidRPr="000A06BD">
        <w:rPr>
          <w:rFonts w:cs="Arial"/>
          <w:sz w:val="20"/>
        </w:rPr>
        <w:t xml:space="preserve"> Zhotovitel nezaplatí </w:t>
      </w:r>
      <w:r w:rsidR="005A1050" w:rsidRPr="000A06BD">
        <w:rPr>
          <w:rFonts w:cs="Arial"/>
          <w:sz w:val="20"/>
        </w:rPr>
        <w:t xml:space="preserve">objednateli </w:t>
      </w:r>
      <w:r w:rsidR="003831A9" w:rsidRPr="000A06BD">
        <w:rPr>
          <w:rFonts w:cs="Arial"/>
          <w:sz w:val="20"/>
        </w:rPr>
        <w:t xml:space="preserve">splatnou částku podle toho, jak bylo mezi stranami sjednáno do čtyřiceti (40) dnů po tomto souhlasu, </w:t>
      </w:r>
    </w:p>
    <w:p w:rsidR="003831A9" w:rsidRPr="000A06BD" w:rsidRDefault="002B5A2D" w:rsidP="00BA2163">
      <w:pPr>
        <w:widowControl w:val="0"/>
        <w:spacing w:before="120"/>
        <w:ind w:left="1418" w:hanging="567"/>
        <w:rPr>
          <w:rFonts w:cs="Arial"/>
          <w:sz w:val="20"/>
        </w:rPr>
      </w:pPr>
      <w:r w:rsidRPr="000A06BD">
        <w:rPr>
          <w:rFonts w:cs="Arial"/>
          <w:b/>
          <w:sz w:val="20"/>
        </w:rPr>
        <w:t>8</w:t>
      </w:r>
      <w:r w:rsidR="003831A9" w:rsidRPr="000A06BD">
        <w:rPr>
          <w:rFonts w:cs="Arial"/>
          <w:b/>
          <w:sz w:val="20"/>
        </w:rPr>
        <w:t>.</w:t>
      </w:r>
      <w:r w:rsidR="001F1638" w:rsidRPr="000A06BD">
        <w:rPr>
          <w:rFonts w:cs="Arial"/>
          <w:b/>
          <w:sz w:val="20"/>
        </w:rPr>
        <w:t>7</w:t>
      </w:r>
      <w:r w:rsidR="003831A9" w:rsidRPr="000A06BD">
        <w:rPr>
          <w:rFonts w:cs="Arial"/>
          <w:b/>
          <w:sz w:val="20"/>
        </w:rPr>
        <w:t>.3</w:t>
      </w:r>
      <w:r w:rsidRPr="000A06BD">
        <w:rPr>
          <w:rFonts w:cs="Arial"/>
          <w:b/>
          <w:sz w:val="20"/>
        </w:rPr>
        <w:t>.</w:t>
      </w:r>
      <w:r w:rsidR="003831A9" w:rsidRPr="000A06BD">
        <w:rPr>
          <w:rFonts w:cs="Arial"/>
          <w:sz w:val="20"/>
        </w:rPr>
        <w:t xml:space="preserve"> Zhotovitel nesplní dosud nesplněnou povinnost do čtyřiceti (40) dnů poté, co obdržel oznámení </w:t>
      </w:r>
      <w:r w:rsidR="005A1050" w:rsidRPr="000A06BD">
        <w:rPr>
          <w:rFonts w:cs="Arial"/>
          <w:sz w:val="20"/>
        </w:rPr>
        <w:t>objednatele</w:t>
      </w:r>
      <w:r w:rsidR="003831A9" w:rsidRPr="000A06BD">
        <w:rPr>
          <w:rFonts w:cs="Arial"/>
          <w:sz w:val="20"/>
        </w:rPr>
        <w:t xml:space="preserve">, v němž bylo požadováno splnění takové povinnosti. </w:t>
      </w:r>
    </w:p>
    <w:p w:rsidR="003831A9" w:rsidRPr="000A06BD" w:rsidRDefault="002B5A2D" w:rsidP="00E0207F">
      <w:pPr>
        <w:widowControl w:val="0"/>
        <w:spacing w:before="120"/>
        <w:ind w:left="567" w:hanging="567"/>
        <w:rPr>
          <w:rFonts w:cs="Arial"/>
          <w:sz w:val="20"/>
        </w:rPr>
      </w:pPr>
      <w:r w:rsidRPr="000A06BD">
        <w:rPr>
          <w:rFonts w:cs="Arial"/>
          <w:b/>
          <w:sz w:val="20"/>
        </w:rPr>
        <w:t>8</w:t>
      </w:r>
      <w:r w:rsidR="003831A9" w:rsidRPr="000A06BD">
        <w:rPr>
          <w:rFonts w:cs="Arial"/>
          <w:b/>
          <w:sz w:val="20"/>
        </w:rPr>
        <w:t>.</w:t>
      </w:r>
      <w:r w:rsidR="001F1638" w:rsidRPr="000A06BD">
        <w:rPr>
          <w:rFonts w:cs="Arial"/>
          <w:b/>
          <w:sz w:val="20"/>
        </w:rPr>
        <w:t>8</w:t>
      </w:r>
      <w:r w:rsidRPr="000A06BD">
        <w:rPr>
          <w:rFonts w:cs="Arial"/>
          <w:b/>
          <w:sz w:val="20"/>
        </w:rPr>
        <w:t>.</w:t>
      </w:r>
      <w:r w:rsidR="003831A9" w:rsidRPr="000A06BD">
        <w:rPr>
          <w:rFonts w:cs="Arial"/>
          <w:sz w:val="20"/>
        </w:rPr>
        <w:t xml:space="preserve"> </w:t>
      </w:r>
      <w:r w:rsidRPr="000A06BD">
        <w:rPr>
          <w:rFonts w:cs="Arial"/>
          <w:sz w:val="20"/>
        </w:rPr>
        <w:t xml:space="preserve">  </w:t>
      </w:r>
      <w:r w:rsidR="003831A9" w:rsidRPr="000A06BD">
        <w:rPr>
          <w:rFonts w:cs="Arial"/>
          <w:sz w:val="20"/>
        </w:rPr>
        <w:t xml:space="preserve">Objednatel vrátí záruční listinu </w:t>
      </w:r>
      <w:r w:rsidR="005A1050" w:rsidRPr="000A06BD">
        <w:rPr>
          <w:rFonts w:cs="Arial"/>
          <w:sz w:val="20"/>
        </w:rPr>
        <w:t xml:space="preserve">zhotoviteli </w:t>
      </w:r>
      <w:r w:rsidR="003831A9" w:rsidRPr="000A06BD">
        <w:rPr>
          <w:rFonts w:cs="Arial"/>
          <w:sz w:val="20"/>
        </w:rPr>
        <w:t xml:space="preserve">do dvaceti (20) dnů ode dne, kdy </w:t>
      </w:r>
      <w:r w:rsidR="005A1050" w:rsidRPr="000A06BD">
        <w:rPr>
          <w:rFonts w:cs="Arial"/>
          <w:sz w:val="20"/>
        </w:rPr>
        <w:t xml:space="preserve">objednatel </w:t>
      </w:r>
      <w:r w:rsidR="003831A9" w:rsidRPr="000A06BD">
        <w:rPr>
          <w:rFonts w:cs="Arial"/>
          <w:sz w:val="20"/>
        </w:rPr>
        <w:t xml:space="preserve">a </w:t>
      </w:r>
      <w:r w:rsidR="005A1050" w:rsidRPr="000A06BD">
        <w:rPr>
          <w:rFonts w:cs="Arial"/>
          <w:sz w:val="20"/>
        </w:rPr>
        <w:t xml:space="preserve">zhotovitel </w:t>
      </w:r>
      <w:r w:rsidR="003831A9" w:rsidRPr="000A06BD">
        <w:rPr>
          <w:rFonts w:cs="Arial"/>
          <w:sz w:val="20"/>
        </w:rPr>
        <w:t xml:space="preserve">podepsali Protokol o provedení </w:t>
      </w:r>
      <w:r w:rsidR="00334B6F" w:rsidRPr="000A06BD">
        <w:rPr>
          <w:rFonts w:cs="Arial"/>
          <w:sz w:val="20"/>
        </w:rPr>
        <w:t>d</w:t>
      </w:r>
      <w:r w:rsidR="00856FAF" w:rsidRPr="000A06BD">
        <w:rPr>
          <w:rFonts w:cs="Arial"/>
          <w:sz w:val="20"/>
        </w:rPr>
        <w:t>íla.</w:t>
      </w:r>
    </w:p>
    <w:p w:rsidR="00CF4024" w:rsidRPr="00E0207F" w:rsidRDefault="00CF4024" w:rsidP="00CF4024">
      <w:pPr>
        <w:pStyle w:val="Nadpis1"/>
        <w:keepNext w:val="0"/>
        <w:widowControl w:val="0"/>
        <w:numPr>
          <w:ilvl w:val="0"/>
          <w:numId w:val="0"/>
        </w:numPr>
        <w:spacing w:before="360" w:after="240"/>
        <w:jc w:val="center"/>
        <w:rPr>
          <w:rFonts w:ascii="Arial" w:hAnsi="Arial" w:cs="Arial"/>
          <w:spacing w:val="0"/>
          <w:sz w:val="22"/>
          <w:szCs w:val="22"/>
          <w:u w:val="single"/>
        </w:rPr>
      </w:pPr>
      <w:r w:rsidRPr="00BA2163">
        <w:rPr>
          <w:rFonts w:ascii="Arial" w:hAnsi="Arial" w:cs="Arial"/>
          <w:smallCaps w:val="0"/>
          <w:spacing w:val="0"/>
          <w:sz w:val="22"/>
          <w:szCs w:val="22"/>
          <w:u w:val="single"/>
        </w:rPr>
        <w:t xml:space="preserve">Článek </w:t>
      </w:r>
      <w:r w:rsidR="002B5A2D" w:rsidRPr="00BA2163">
        <w:rPr>
          <w:rFonts w:ascii="Arial" w:hAnsi="Arial" w:cs="Arial"/>
          <w:smallCaps w:val="0"/>
          <w:spacing w:val="0"/>
          <w:sz w:val="22"/>
          <w:szCs w:val="22"/>
          <w:u w:val="single"/>
        </w:rPr>
        <w:t>9</w:t>
      </w:r>
      <w:r w:rsidRPr="00BA2163">
        <w:rPr>
          <w:rFonts w:ascii="Arial" w:hAnsi="Arial" w:cs="Arial"/>
          <w:smallCaps w:val="0"/>
          <w:spacing w:val="0"/>
          <w:sz w:val="22"/>
          <w:szCs w:val="22"/>
          <w:u w:val="single"/>
        </w:rPr>
        <w:t xml:space="preserve"> </w:t>
      </w:r>
      <w:r w:rsidRPr="00E0207F">
        <w:rPr>
          <w:rFonts w:ascii="Arial" w:hAnsi="Arial" w:cs="Arial"/>
          <w:spacing w:val="0"/>
          <w:sz w:val="22"/>
          <w:szCs w:val="22"/>
          <w:u w:val="single"/>
        </w:rPr>
        <w:t>- ODPOVĚDNOST ZA VADY A ZÁRUČNÍ DOBA</w:t>
      </w:r>
    </w:p>
    <w:p w:rsidR="00CF4024" w:rsidRPr="000A06BD" w:rsidRDefault="002B5A2D" w:rsidP="00CF4024">
      <w:pPr>
        <w:widowControl w:val="0"/>
        <w:ind w:left="540" w:hanging="540"/>
        <w:rPr>
          <w:rFonts w:cs="Arial"/>
          <w:sz w:val="20"/>
        </w:rPr>
      </w:pPr>
      <w:r>
        <w:rPr>
          <w:rFonts w:cs="Arial"/>
          <w:b/>
          <w:bCs/>
          <w:sz w:val="22"/>
          <w:szCs w:val="22"/>
        </w:rPr>
        <w:t>9</w:t>
      </w:r>
      <w:r w:rsidR="00CF4024" w:rsidRPr="00E0207F">
        <w:rPr>
          <w:rFonts w:cs="Arial"/>
          <w:b/>
          <w:bCs/>
          <w:sz w:val="22"/>
          <w:szCs w:val="22"/>
        </w:rPr>
        <w:t>.1.</w:t>
      </w:r>
      <w:r w:rsidR="00CF4024" w:rsidRPr="00E0207F">
        <w:rPr>
          <w:rFonts w:cs="Arial"/>
          <w:b/>
          <w:bCs/>
          <w:sz w:val="22"/>
          <w:szCs w:val="22"/>
        </w:rPr>
        <w:tab/>
      </w:r>
      <w:r w:rsidR="00CF4024" w:rsidRPr="000A06BD">
        <w:rPr>
          <w:rFonts w:cs="Arial"/>
          <w:sz w:val="20"/>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CF4024" w:rsidRPr="000A06BD" w:rsidRDefault="002B5A2D" w:rsidP="00CF4024">
      <w:pPr>
        <w:widowControl w:val="0"/>
        <w:spacing w:before="120"/>
        <w:ind w:left="540" w:hanging="540"/>
        <w:rPr>
          <w:rFonts w:cs="Arial"/>
          <w:sz w:val="20"/>
        </w:rPr>
      </w:pPr>
      <w:r w:rsidRPr="000A06BD">
        <w:rPr>
          <w:rFonts w:cs="Arial"/>
          <w:b/>
          <w:bCs/>
          <w:sz w:val="20"/>
        </w:rPr>
        <w:t>9</w:t>
      </w:r>
      <w:r w:rsidR="00CF4024" w:rsidRPr="000A06BD">
        <w:rPr>
          <w:rFonts w:cs="Arial"/>
          <w:b/>
          <w:bCs/>
          <w:sz w:val="20"/>
        </w:rPr>
        <w:t>.2.</w:t>
      </w:r>
      <w:r w:rsidR="00CF4024" w:rsidRPr="000A06BD">
        <w:rPr>
          <w:rFonts w:cs="Arial"/>
          <w:b/>
          <w:bCs/>
          <w:sz w:val="20"/>
        </w:rPr>
        <w:tab/>
      </w:r>
      <w:r w:rsidR="00CF4024" w:rsidRPr="000A06BD">
        <w:rPr>
          <w:rFonts w:cs="Arial"/>
          <w:sz w:val="20"/>
        </w:rPr>
        <w:t>Zhotovitel neodpovídá za vady, které byly způsobeny použitím podkladů převzatých od objednatele a zhotovitel ani při vynaložení veškeré odborné péče nemohl zjistit jejich nevhodnost, příp. na ně upozornil objednatele, ale ten na jejich použití trval.</w:t>
      </w:r>
    </w:p>
    <w:p w:rsidR="00856FAF" w:rsidRPr="000A06BD" w:rsidRDefault="00856FAF" w:rsidP="00CF4024">
      <w:pPr>
        <w:widowControl w:val="0"/>
        <w:spacing w:before="120"/>
        <w:ind w:left="540" w:hanging="540"/>
        <w:rPr>
          <w:rFonts w:cs="Arial"/>
          <w:sz w:val="20"/>
        </w:rPr>
      </w:pPr>
    </w:p>
    <w:p w:rsidR="00CF4024" w:rsidRPr="000A06BD" w:rsidRDefault="002B5A2D" w:rsidP="00CF4024">
      <w:pPr>
        <w:widowControl w:val="0"/>
        <w:spacing w:before="120"/>
        <w:ind w:left="540" w:hanging="540"/>
        <w:rPr>
          <w:rFonts w:cs="Arial"/>
          <w:sz w:val="20"/>
        </w:rPr>
      </w:pPr>
      <w:r w:rsidRPr="000A06BD">
        <w:rPr>
          <w:rFonts w:cs="Arial"/>
          <w:b/>
          <w:bCs/>
          <w:sz w:val="20"/>
        </w:rPr>
        <w:t>9</w:t>
      </w:r>
      <w:r w:rsidR="00CF4024" w:rsidRPr="000A06BD">
        <w:rPr>
          <w:rFonts w:cs="Arial"/>
          <w:b/>
          <w:bCs/>
          <w:sz w:val="20"/>
        </w:rPr>
        <w:t>.3.</w:t>
      </w:r>
      <w:r w:rsidR="00CF4024" w:rsidRPr="000A06BD">
        <w:rPr>
          <w:rFonts w:cs="Arial"/>
          <w:b/>
          <w:bCs/>
          <w:sz w:val="20"/>
        </w:rPr>
        <w:tab/>
      </w:r>
      <w:r w:rsidR="00CF4024" w:rsidRPr="000A06BD">
        <w:rPr>
          <w:rFonts w:cs="Arial"/>
          <w:sz w:val="20"/>
        </w:rPr>
        <w:t>Zhotovitel se zavazuje k bezplatnému odstranění vad</w:t>
      </w:r>
      <w:r w:rsidR="00CF4024" w:rsidRPr="000A06BD">
        <w:rPr>
          <w:rFonts w:cs="Arial"/>
          <w:bCs/>
          <w:color w:val="000000"/>
          <w:sz w:val="20"/>
        </w:rPr>
        <w:t xml:space="preserve">, </w:t>
      </w:r>
      <w:r w:rsidR="00CF4024" w:rsidRPr="000A06BD">
        <w:rPr>
          <w:rFonts w:cs="Arial"/>
          <w:sz w:val="20"/>
        </w:rPr>
        <w:t>které se objeví v rámci schvalovacího řízení, případně při kontrole odevzdaného díla.</w:t>
      </w:r>
    </w:p>
    <w:p w:rsidR="00CF4024" w:rsidRPr="000A06BD" w:rsidRDefault="002B5A2D" w:rsidP="00CF4024">
      <w:pPr>
        <w:widowControl w:val="0"/>
        <w:spacing w:before="120"/>
        <w:ind w:left="540" w:hanging="540"/>
        <w:rPr>
          <w:rFonts w:cs="Arial"/>
          <w:sz w:val="20"/>
        </w:rPr>
      </w:pPr>
      <w:r w:rsidRPr="000A06BD">
        <w:rPr>
          <w:rFonts w:cs="Arial"/>
          <w:b/>
          <w:bCs/>
          <w:sz w:val="20"/>
        </w:rPr>
        <w:t>9</w:t>
      </w:r>
      <w:r w:rsidR="00CF4024" w:rsidRPr="000A06BD">
        <w:rPr>
          <w:rFonts w:cs="Arial"/>
          <w:b/>
          <w:bCs/>
          <w:sz w:val="20"/>
        </w:rPr>
        <w:t>.4.</w:t>
      </w:r>
      <w:r w:rsidR="00CF4024" w:rsidRPr="000A06BD">
        <w:rPr>
          <w:rFonts w:cs="Arial"/>
          <w:b/>
          <w:bCs/>
          <w:sz w:val="20"/>
        </w:rPr>
        <w:tab/>
      </w:r>
      <w:r w:rsidR="00CF4024" w:rsidRPr="000A06BD">
        <w:rPr>
          <w:rFonts w:cs="Arial"/>
          <w:sz w:val="20"/>
        </w:rPr>
        <w:t>Zhotovitel</w:t>
      </w:r>
      <w:r w:rsidR="00903C1C" w:rsidRPr="000A06BD">
        <w:rPr>
          <w:rFonts w:cs="Arial"/>
          <w:bCs/>
          <w:sz w:val="20"/>
        </w:rPr>
        <w:t xml:space="preserve"> </w:t>
      </w:r>
      <w:r w:rsidR="00CF4024" w:rsidRPr="000A06BD">
        <w:rPr>
          <w:rFonts w:cs="Arial"/>
          <w:sz w:val="20"/>
        </w:rPr>
        <w:t>plně ručí za kvalitu díla, které bude sloužit jako podklad pro vypracování dalšího stupně dokumentace 60 měsíců od předání a převzetí díla. V případě vzniklých vad díla budou tyto operativně a bezplatně řešeny v rámci záruční doby zhotovitelem.</w:t>
      </w:r>
    </w:p>
    <w:p w:rsidR="00CF4024" w:rsidRPr="00E0207F" w:rsidRDefault="00CF4024" w:rsidP="00CF4024">
      <w:pPr>
        <w:widowControl w:val="0"/>
        <w:spacing w:before="360" w:after="240"/>
        <w:ind w:left="540" w:hanging="540"/>
        <w:jc w:val="center"/>
        <w:rPr>
          <w:rFonts w:cs="Arial"/>
          <w:b/>
          <w:sz w:val="22"/>
          <w:szCs w:val="22"/>
          <w:u w:val="single"/>
        </w:rPr>
      </w:pPr>
      <w:r w:rsidRPr="00E0207F">
        <w:rPr>
          <w:rFonts w:cs="Arial"/>
          <w:b/>
          <w:sz w:val="22"/>
          <w:szCs w:val="22"/>
          <w:u w:val="single"/>
        </w:rPr>
        <w:t xml:space="preserve">Článek </w:t>
      </w:r>
      <w:r w:rsidR="002B5A2D">
        <w:rPr>
          <w:rFonts w:cs="Arial"/>
          <w:b/>
          <w:sz w:val="22"/>
          <w:szCs w:val="22"/>
          <w:u w:val="single"/>
        </w:rPr>
        <w:t xml:space="preserve">10 </w:t>
      </w:r>
      <w:r w:rsidRPr="00E0207F">
        <w:rPr>
          <w:rFonts w:cs="Arial"/>
          <w:b/>
          <w:sz w:val="22"/>
          <w:szCs w:val="22"/>
          <w:u w:val="single"/>
        </w:rPr>
        <w:t>-  OSTATNÍ UJEDNÁNÍ</w:t>
      </w:r>
    </w:p>
    <w:p w:rsidR="00CF4024" w:rsidRPr="000A06BD" w:rsidRDefault="002B5A2D" w:rsidP="00CF4024">
      <w:pPr>
        <w:widowControl w:val="0"/>
        <w:ind w:left="540" w:hanging="540"/>
        <w:rPr>
          <w:rFonts w:cs="Arial"/>
          <w:sz w:val="20"/>
        </w:rPr>
      </w:pPr>
      <w:r>
        <w:rPr>
          <w:rFonts w:cs="Arial"/>
          <w:b/>
          <w:bCs/>
          <w:sz w:val="22"/>
          <w:szCs w:val="22"/>
        </w:rPr>
        <w:t>10</w:t>
      </w:r>
      <w:r w:rsidR="00CF4024" w:rsidRPr="00E0207F">
        <w:rPr>
          <w:rFonts w:cs="Arial"/>
          <w:b/>
          <w:bCs/>
          <w:sz w:val="22"/>
          <w:szCs w:val="22"/>
        </w:rPr>
        <w:t>.1.</w:t>
      </w:r>
      <w:r w:rsidR="00CF4024" w:rsidRPr="000A06BD">
        <w:rPr>
          <w:rFonts w:cs="Arial"/>
          <w:b/>
          <w:bCs/>
          <w:sz w:val="20"/>
        </w:rPr>
        <w:tab/>
      </w:r>
      <w:r w:rsidR="00CF4024" w:rsidRPr="000A06BD">
        <w:rPr>
          <w:rFonts w:cs="Arial"/>
          <w:sz w:val="20"/>
        </w:rPr>
        <w:t>Případné změny, týkající se provádění díla je možné projednat a předem odsouhlasit jen s kontaktními zaměstnanci objednatele.</w:t>
      </w:r>
    </w:p>
    <w:p w:rsidR="00CF4024" w:rsidRPr="000A06BD" w:rsidRDefault="002B5A2D" w:rsidP="00CF4024">
      <w:pPr>
        <w:widowControl w:val="0"/>
        <w:spacing w:before="120"/>
        <w:ind w:left="540" w:hanging="540"/>
        <w:rPr>
          <w:rFonts w:cs="Arial"/>
          <w:sz w:val="20"/>
        </w:rPr>
      </w:pPr>
      <w:r w:rsidRPr="000A06BD">
        <w:rPr>
          <w:rFonts w:cs="Arial"/>
          <w:b/>
          <w:bCs/>
          <w:sz w:val="20"/>
        </w:rPr>
        <w:t>10</w:t>
      </w:r>
      <w:r w:rsidR="00CF4024" w:rsidRPr="000A06BD">
        <w:rPr>
          <w:rFonts w:cs="Arial"/>
          <w:b/>
          <w:bCs/>
          <w:sz w:val="20"/>
        </w:rPr>
        <w:t>.2.</w:t>
      </w:r>
      <w:r w:rsidR="00CF4024" w:rsidRPr="000A06BD">
        <w:rPr>
          <w:rFonts w:cs="Arial"/>
          <w:b/>
          <w:bCs/>
          <w:sz w:val="20"/>
        </w:rPr>
        <w:tab/>
      </w:r>
      <w:r w:rsidR="00CF4024" w:rsidRPr="000A06BD">
        <w:rPr>
          <w:rFonts w:cs="Arial"/>
          <w:sz w:val="20"/>
        </w:rPr>
        <w:t>Zhotovitel je povinen upozornit objednatele na všechny zjištěné závažné skutečnosti, týkající se předmětu díla, které jsou plně v odbornosti zhotovitele.</w:t>
      </w:r>
    </w:p>
    <w:p w:rsidR="00CF4024" w:rsidRPr="000A06BD" w:rsidRDefault="002B5A2D" w:rsidP="00CF4024">
      <w:pPr>
        <w:widowControl w:val="0"/>
        <w:spacing w:before="120"/>
        <w:ind w:left="540" w:hanging="540"/>
        <w:rPr>
          <w:rFonts w:cs="Arial"/>
          <w:b/>
          <w:bCs/>
          <w:sz w:val="20"/>
        </w:rPr>
      </w:pPr>
      <w:r w:rsidRPr="000A06BD">
        <w:rPr>
          <w:rFonts w:cs="Arial"/>
          <w:b/>
          <w:bCs/>
          <w:sz w:val="20"/>
        </w:rPr>
        <w:t>10</w:t>
      </w:r>
      <w:r w:rsidR="00CF4024" w:rsidRPr="000A06BD">
        <w:rPr>
          <w:rFonts w:cs="Arial"/>
          <w:b/>
          <w:bCs/>
          <w:sz w:val="20"/>
        </w:rPr>
        <w:t>.3.</w:t>
      </w:r>
      <w:r w:rsidR="00CF4024" w:rsidRPr="000A06BD">
        <w:rPr>
          <w:rFonts w:cs="Arial"/>
          <w:b/>
          <w:bCs/>
          <w:sz w:val="20"/>
        </w:rPr>
        <w:tab/>
      </w:r>
      <w:r w:rsidR="00CF4024" w:rsidRPr="000A06BD">
        <w:rPr>
          <w:rFonts w:cs="Arial"/>
          <w:sz w:val="20"/>
        </w:rPr>
        <w:t>K odstoupení od smlouvy může dojít při podstatném porušení smluvních povinností zejména v případech:</w:t>
      </w:r>
    </w:p>
    <w:p w:rsidR="00CF4024" w:rsidRPr="000A06BD" w:rsidRDefault="00CF4024" w:rsidP="00CF4024">
      <w:pPr>
        <w:widowControl w:val="0"/>
        <w:numPr>
          <w:ilvl w:val="0"/>
          <w:numId w:val="41"/>
        </w:numPr>
        <w:suppressLineNumbers/>
        <w:spacing w:before="120" w:after="0"/>
        <w:ind w:left="1080" w:right="-1"/>
        <w:rPr>
          <w:rFonts w:cs="Arial"/>
          <w:b/>
          <w:bCs/>
          <w:sz w:val="20"/>
        </w:rPr>
      </w:pPr>
      <w:r w:rsidRPr="000A06BD">
        <w:rPr>
          <w:rFonts w:cs="Arial"/>
          <w:sz w:val="20"/>
        </w:rPr>
        <w:t>činí-li prodlení objednatele s placením faktur - daňových dokladů více jak 60 dnů po lhůtě splatnosti a objednatel neuzavře se zhotovitelem písemný dodatek k této smlouvě o dílo řešící tuto situaci,</w:t>
      </w:r>
    </w:p>
    <w:p w:rsidR="00CF4024" w:rsidRPr="000A06BD" w:rsidRDefault="00CF4024" w:rsidP="00CF4024">
      <w:pPr>
        <w:widowControl w:val="0"/>
        <w:numPr>
          <w:ilvl w:val="0"/>
          <w:numId w:val="41"/>
        </w:numPr>
        <w:suppressLineNumbers/>
        <w:spacing w:before="0" w:after="0"/>
        <w:ind w:left="1080" w:right="-1"/>
        <w:rPr>
          <w:rFonts w:cs="Arial"/>
          <w:b/>
          <w:bCs/>
          <w:sz w:val="20"/>
        </w:rPr>
      </w:pPr>
      <w:r w:rsidRPr="000A06BD">
        <w:rPr>
          <w:rFonts w:cs="Arial"/>
          <w:sz w:val="20"/>
        </w:rPr>
        <w:t xml:space="preserve">zjistí-li objednatel při kontrole provádění díla, že práce nejsou provedeny podle zadávací </w:t>
      </w:r>
      <w:r w:rsidRPr="000A06BD">
        <w:rPr>
          <w:rFonts w:cs="Arial"/>
          <w:sz w:val="20"/>
        </w:rPr>
        <w:lastRenderedPageBreak/>
        <w:t>dokumentace, smluvních podmínek, technických a právních předpisů a v souladu s rozhodnutím správních úřadů a přestože požadoval odstranění těchto závad a nedostatků, zhotovitel tak neučinil,</w:t>
      </w:r>
    </w:p>
    <w:p w:rsidR="00CF4024" w:rsidRPr="000A06BD" w:rsidRDefault="00CF4024" w:rsidP="00CF4024">
      <w:pPr>
        <w:widowControl w:val="0"/>
        <w:numPr>
          <w:ilvl w:val="0"/>
          <w:numId w:val="41"/>
        </w:numPr>
        <w:suppressLineNumbers/>
        <w:spacing w:before="0" w:after="0"/>
        <w:ind w:left="1077" w:hanging="357"/>
        <w:rPr>
          <w:rFonts w:cs="Arial"/>
          <w:b/>
          <w:bCs/>
          <w:sz w:val="20"/>
        </w:rPr>
      </w:pPr>
      <w:r w:rsidRPr="000A06BD">
        <w:rPr>
          <w:rFonts w:cs="Arial"/>
          <w:sz w:val="20"/>
        </w:rPr>
        <w:t>v případě, že zhotovitel neoprávněně přeruší práce na zhotovovaném díle na dobu delší než 10 dnů.</w:t>
      </w:r>
    </w:p>
    <w:p w:rsidR="00CF4024" w:rsidRPr="000A06BD" w:rsidRDefault="002B5A2D" w:rsidP="00CF4024">
      <w:pPr>
        <w:widowControl w:val="0"/>
        <w:spacing w:before="120"/>
        <w:ind w:left="540" w:hanging="540"/>
        <w:rPr>
          <w:rFonts w:cs="Arial"/>
          <w:sz w:val="20"/>
        </w:rPr>
      </w:pPr>
      <w:r w:rsidRPr="000A06BD">
        <w:rPr>
          <w:rFonts w:cs="Arial"/>
          <w:b/>
          <w:bCs/>
          <w:sz w:val="20"/>
        </w:rPr>
        <w:t>10</w:t>
      </w:r>
      <w:r w:rsidR="00CF4024" w:rsidRPr="000A06BD">
        <w:rPr>
          <w:rFonts w:cs="Arial"/>
          <w:b/>
          <w:bCs/>
          <w:sz w:val="20"/>
        </w:rPr>
        <w:t>.4.</w:t>
      </w:r>
      <w:r w:rsidR="00CF4024" w:rsidRPr="000A06BD">
        <w:rPr>
          <w:rFonts w:cs="Arial"/>
          <w:b/>
          <w:bCs/>
          <w:sz w:val="20"/>
        </w:rPr>
        <w:tab/>
      </w:r>
      <w:r w:rsidR="00CF4024" w:rsidRPr="000A06BD">
        <w:rPr>
          <w:rFonts w:cs="Arial"/>
          <w:sz w:val="20"/>
        </w:rPr>
        <w:t>Zhotovitel může odstoupit od uzavřené smlouvy o dílo, upozorní-li na takový následek, i</w:t>
      </w:r>
      <w:r w:rsidR="008973E0" w:rsidRPr="000A06BD">
        <w:rPr>
          <w:rFonts w:cs="Arial"/>
          <w:sz w:val="20"/>
        </w:rPr>
        <w:t> </w:t>
      </w:r>
      <w:r w:rsidR="00CF4024" w:rsidRPr="000A06BD">
        <w:rPr>
          <w:rFonts w:cs="Arial"/>
          <w:sz w:val="20"/>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CF4024" w:rsidRPr="000A06BD" w:rsidRDefault="002B5A2D" w:rsidP="00CF4024">
      <w:pPr>
        <w:widowControl w:val="0"/>
        <w:spacing w:before="120"/>
        <w:ind w:left="540" w:hanging="540"/>
        <w:rPr>
          <w:rFonts w:cs="Arial"/>
          <w:b/>
          <w:bCs/>
          <w:sz w:val="20"/>
        </w:rPr>
      </w:pPr>
      <w:r w:rsidRPr="000A06BD">
        <w:rPr>
          <w:rFonts w:cs="Arial"/>
          <w:b/>
          <w:bCs/>
          <w:sz w:val="20"/>
        </w:rPr>
        <w:t>10</w:t>
      </w:r>
      <w:r w:rsidR="00CF4024" w:rsidRPr="000A06BD">
        <w:rPr>
          <w:rFonts w:cs="Arial"/>
          <w:b/>
          <w:bCs/>
          <w:sz w:val="20"/>
        </w:rPr>
        <w:t>.5.</w:t>
      </w:r>
      <w:r w:rsidR="00CF4024" w:rsidRPr="000A06BD">
        <w:rPr>
          <w:rFonts w:cs="Arial"/>
          <w:b/>
          <w:bCs/>
          <w:sz w:val="20"/>
        </w:rPr>
        <w:tab/>
      </w:r>
      <w:r w:rsidR="00CF4024" w:rsidRPr="000A06BD">
        <w:rPr>
          <w:rFonts w:cs="Arial"/>
          <w:sz w:val="20"/>
        </w:rPr>
        <w:t>Odstoupení od smlouvy musí strana oprávněná oznámit druhé straně písemně doporučeným dopisem s dodejkou, a to bez zbytečného odkladu.</w:t>
      </w:r>
    </w:p>
    <w:p w:rsidR="00CF4024" w:rsidRPr="000A06BD" w:rsidRDefault="002B5A2D" w:rsidP="00CF4024">
      <w:pPr>
        <w:widowControl w:val="0"/>
        <w:spacing w:before="120"/>
        <w:ind w:left="540" w:hanging="540"/>
        <w:rPr>
          <w:rFonts w:cs="Arial"/>
          <w:sz w:val="20"/>
        </w:rPr>
      </w:pPr>
      <w:r w:rsidRPr="000A06BD">
        <w:rPr>
          <w:rFonts w:cs="Arial"/>
          <w:b/>
          <w:bCs/>
          <w:sz w:val="20"/>
        </w:rPr>
        <w:t>10</w:t>
      </w:r>
      <w:r w:rsidR="00CF4024" w:rsidRPr="000A06BD">
        <w:rPr>
          <w:rFonts w:cs="Arial"/>
          <w:b/>
          <w:bCs/>
          <w:sz w:val="20"/>
        </w:rPr>
        <w:t>.6.</w:t>
      </w:r>
      <w:r w:rsidR="00CF4024" w:rsidRPr="000A06BD">
        <w:rPr>
          <w:rFonts w:cs="Arial"/>
          <w:b/>
          <w:bCs/>
          <w:sz w:val="20"/>
        </w:rPr>
        <w:tab/>
      </w:r>
      <w:r w:rsidR="00CF4024" w:rsidRPr="000A06BD">
        <w:rPr>
          <w:rFonts w:cs="Arial"/>
          <w:sz w:val="20"/>
        </w:rPr>
        <w:t>Odstoupením od smlouvy zanikají všechna práva a povinnosti smluvních stran ze smlouvy. Odstoupení od smlouvy se však nedotýká nároku na náhradu škody, vzniklé porušením smlouvy, smluvních pokut a řešení sporů mezi smluvními stranami.</w:t>
      </w:r>
    </w:p>
    <w:p w:rsidR="00CF4024" w:rsidRPr="000A06BD" w:rsidRDefault="002B5A2D" w:rsidP="00CF4024">
      <w:pPr>
        <w:widowControl w:val="0"/>
        <w:spacing w:before="120"/>
        <w:ind w:left="540" w:hanging="540"/>
        <w:rPr>
          <w:rFonts w:cs="Arial"/>
          <w:sz w:val="20"/>
        </w:rPr>
      </w:pPr>
      <w:r w:rsidRPr="000A06BD">
        <w:rPr>
          <w:rFonts w:cs="Arial"/>
          <w:b/>
          <w:bCs/>
          <w:sz w:val="20"/>
        </w:rPr>
        <w:t>10</w:t>
      </w:r>
      <w:r w:rsidR="00CF4024" w:rsidRPr="000A06BD">
        <w:rPr>
          <w:rFonts w:cs="Arial"/>
          <w:b/>
          <w:bCs/>
          <w:sz w:val="20"/>
        </w:rPr>
        <w:t>.7.</w:t>
      </w:r>
      <w:r w:rsidR="00CF4024" w:rsidRPr="000A06BD">
        <w:rPr>
          <w:rFonts w:cs="Arial"/>
          <w:b/>
          <w:bCs/>
          <w:sz w:val="20"/>
        </w:rPr>
        <w:tab/>
      </w:r>
      <w:r w:rsidR="00CF4024" w:rsidRPr="000A06BD">
        <w:rPr>
          <w:rFonts w:cs="Arial"/>
          <w:sz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CF4024" w:rsidRPr="000A06BD" w:rsidRDefault="002B5A2D" w:rsidP="00CF4024">
      <w:pPr>
        <w:widowControl w:val="0"/>
        <w:spacing w:before="120"/>
        <w:ind w:left="540" w:hanging="540"/>
        <w:rPr>
          <w:rFonts w:cs="Arial"/>
          <w:sz w:val="20"/>
        </w:rPr>
      </w:pPr>
      <w:r w:rsidRPr="000A06BD">
        <w:rPr>
          <w:rFonts w:cs="Arial"/>
          <w:b/>
          <w:bCs/>
          <w:sz w:val="20"/>
        </w:rPr>
        <w:t>10</w:t>
      </w:r>
      <w:r w:rsidR="00CF4024" w:rsidRPr="000A06BD">
        <w:rPr>
          <w:rFonts w:cs="Arial"/>
          <w:b/>
          <w:bCs/>
          <w:sz w:val="20"/>
        </w:rPr>
        <w:t>.8.</w:t>
      </w:r>
      <w:r w:rsidR="00CF4024" w:rsidRPr="000A06BD">
        <w:rPr>
          <w:rFonts w:cs="Arial"/>
          <w:b/>
          <w:bCs/>
          <w:sz w:val="20"/>
        </w:rPr>
        <w:tab/>
      </w:r>
      <w:r w:rsidR="00CF4024" w:rsidRPr="000A06BD">
        <w:rPr>
          <w:rFonts w:cs="Arial"/>
          <w:bCs/>
          <w:sz w:val="20"/>
        </w:rPr>
        <w:t>Pr</w:t>
      </w:r>
      <w:r w:rsidR="00CF4024" w:rsidRPr="000A06BD">
        <w:rPr>
          <w:rFonts w:cs="Arial"/>
          <w:sz w:val="20"/>
        </w:rPr>
        <w:t>ávo hospodaření k jednotlivým částem díla přechází na objednatele jeho předáním a</w:t>
      </w:r>
      <w:r w:rsidR="008973E0" w:rsidRPr="000A06BD">
        <w:rPr>
          <w:rFonts w:cs="Arial"/>
          <w:sz w:val="20"/>
        </w:rPr>
        <w:t> </w:t>
      </w:r>
      <w:r w:rsidR="00CF4024" w:rsidRPr="000A06BD">
        <w:rPr>
          <w:rFonts w:cs="Arial"/>
          <w:sz w:val="20"/>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1F7C56" w:rsidRPr="000A06BD" w:rsidRDefault="002B5A2D" w:rsidP="00CF4024">
      <w:pPr>
        <w:widowControl w:val="0"/>
        <w:spacing w:before="120"/>
        <w:ind w:left="540" w:hanging="540"/>
        <w:rPr>
          <w:rFonts w:cs="Arial"/>
          <w:sz w:val="20"/>
        </w:rPr>
      </w:pPr>
      <w:r w:rsidRPr="000A06BD">
        <w:rPr>
          <w:rFonts w:cs="Arial"/>
          <w:b/>
          <w:bCs/>
          <w:sz w:val="20"/>
        </w:rPr>
        <w:t>10</w:t>
      </w:r>
      <w:r w:rsidR="001F7C56" w:rsidRPr="000A06BD">
        <w:rPr>
          <w:rFonts w:cs="Arial"/>
          <w:b/>
          <w:bCs/>
          <w:sz w:val="20"/>
        </w:rPr>
        <w:t>.</w:t>
      </w:r>
      <w:r w:rsidR="001F7C56" w:rsidRPr="000A06BD">
        <w:rPr>
          <w:rFonts w:cs="Arial"/>
          <w:b/>
          <w:sz w:val="20"/>
        </w:rPr>
        <w:t>9.</w:t>
      </w:r>
      <w:r w:rsidR="001F7C56" w:rsidRPr="000A06BD">
        <w:rPr>
          <w:rFonts w:cs="Arial"/>
          <w:sz w:val="20"/>
        </w:rPr>
        <w:tab/>
        <w:t>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334B6F" w:rsidRPr="00BA2163" w:rsidRDefault="00334B6F" w:rsidP="00BA2163">
      <w:pPr>
        <w:widowControl w:val="0"/>
        <w:spacing w:before="240" w:after="240"/>
        <w:ind w:left="540" w:hanging="540"/>
        <w:jc w:val="center"/>
        <w:rPr>
          <w:rFonts w:cs="Arial"/>
          <w:sz w:val="22"/>
          <w:szCs w:val="22"/>
          <w:u w:val="single"/>
        </w:rPr>
      </w:pPr>
      <w:r w:rsidRPr="00BA2163">
        <w:rPr>
          <w:rFonts w:cs="Arial"/>
          <w:b/>
          <w:sz w:val="22"/>
          <w:szCs w:val="22"/>
          <w:u w:val="single"/>
        </w:rPr>
        <w:t>Článek 1</w:t>
      </w:r>
      <w:r>
        <w:rPr>
          <w:rFonts w:cs="Arial"/>
          <w:b/>
          <w:sz w:val="22"/>
          <w:szCs w:val="22"/>
          <w:u w:val="single"/>
        </w:rPr>
        <w:t>1</w:t>
      </w:r>
      <w:r w:rsidRPr="00BA2163">
        <w:rPr>
          <w:rFonts w:cs="Arial"/>
          <w:b/>
          <w:sz w:val="22"/>
          <w:szCs w:val="22"/>
          <w:u w:val="single"/>
        </w:rPr>
        <w:t xml:space="preserve"> </w:t>
      </w:r>
      <w:r w:rsidRPr="00BA2163">
        <w:rPr>
          <w:rFonts w:cs="Arial"/>
          <w:b/>
          <w:smallCaps/>
          <w:sz w:val="22"/>
          <w:szCs w:val="22"/>
          <w:u w:val="single"/>
        </w:rPr>
        <w:t>- Závěrečná ustanovení</w:t>
      </w:r>
    </w:p>
    <w:p w:rsidR="00334B6F" w:rsidRPr="003239B0" w:rsidRDefault="00334B6F" w:rsidP="00334B6F">
      <w:pPr>
        <w:widowControl w:val="0"/>
        <w:spacing w:after="120"/>
        <w:ind w:left="567" w:hanging="567"/>
        <w:rPr>
          <w:rFonts w:cs="Arial"/>
          <w:b/>
          <w:bCs/>
          <w:sz w:val="20"/>
        </w:rPr>
      </w:pPr>
      <w:r w:rsidRPr="003239B0">
        <w:rPr>
          <w:rFonts w:cs="Arial"/>
          <w:b/>
          <w:bCs/>
          <w:sz w:val="20"/>
        </w:rPr>
        <w:t>1</w:t>
      </w:r>
      <w:r>
        <w:rPr>
          <w:rFonts w:cs="Arial"/>
          <w:b/>
          <w:bCs/>
          <w:sz w:val="20"/>
        </w:rPr>
        <w:t>1</w:t>
      </w:r>
      <w:r w:rsidRPr="003239B0">
        <w:rPr>
          <w:rFonts w:cs="Arial"/>
          <w:b/>
          <w:bCs/>
          <w:sz w:val="20"/>
        </w:rPr>
        <w:t>.1.</w:t>
      </w:r>
      <w:r w:rsidRPr="003239B0">
        <w:rPr>
          <w:rFonts w:cs="Arial"/>
          <w:bCs/>
          <w:sz w:val="20"/>
        </w:rPr>
        <w:tab/>
        <w:t>Práva a povinnosti smluvních stran vyplývající z této Smlouvy se řídí zákonem č. 89/2012 Sb., Občanským zákoník, v platném znění a ostatními příslušnými právními předpisy českého právního řádu.</w:t>
      </w:r>
    </w:p>
    <w:p w:rsidR="00334B6F" w:rsidRPr="003239B0" w:rsidRDefault="00334B6F" w:rsidP="00334B6F">
      <w:pPr>
        <w:widowControl w:val="0"/>
        <w:spacing w:after="120"/>
        <w:ind w:left="567" w:hanging="567"/>
        <w:rPr>
          <w:rFonts w:cs="Arial"/>
          <w:sz w:val="20"/>
        </w:rPr>
      </w:pPr>
      <w:r w:rsidRPr="003239B0">
        <w:rPr>
          <w:rFonts w:cs="Arial"/>
          <w:b/>
          <w:sz w:val="20"/>
        </w:rPr>
        <w:t>1</w:t>
      </w:r>
      <w:r>
        <w:rPr>
          <w:rFonts w:cs="Arial"/>
          <w:b/>
          <w:sz w:val="20"/>
        </w:rPr>
        <w:t>1</w:t>
      </w:r>
      <w:r w:rsidRPr="003239B0">
        <w:rPr>
          <w:rFonts w:cs="Arial"/>
          <w:b/>
          <w:sz w:val="20"/>
        </w:rPr>
        <w:t>.2.</w:t>
      </w:r>
      <w:r w:rsidRPr="003239B0">
        <w:rPr>
          <w:rFonts w:cs="Arial"/>
          <w:sz w:val="20"/>
        </w:rPr>
        <w:t xml:space="preserve"> </w:t>
      </w:r>
      <w:r w:rsidRPr="003239B0">
        <w:rPr>
          <w:rFonts w:cs="Arial"/>
          <w:sz w:val="20"/>
        </w:rPr>
        <w:tab/>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w:t>
      </w:r>
    </w:p>
    <w:p w:rsidR="00334B6F" w:rsidRPr="003239B0" w:rsidRDefault="00334B6F" w:rsidP="00334B6F">
      <w:pPr>
        <w:widowControl w:val="0"/>
        <w:spacing w:after="120"/>
        <w:ind w:left="567" w:hanging="567"/>
        <w:rPr>
          <w:rFonts w:cs="Arial"/>
          <w:sz w:val="20"/>
        </w:rPr>
      </w:pPr>
      <w:r w:rsidRPr="003239B0">
        <w:rPr>
          <w:rFonts w:cs="Arial"/>
          <w:b/>
          <w:sz w:val="20"/>
        </w:rPr>
        <w:t>1</w:t>
      </w:r>
      <w:r>
        <w:rPr>
          <w:rFonts w:cs="Arial"/>
          <w:b/>
          <w:sz w:val="20"/>
        </w:rPr>
        <w:t>1</w:t>
      </w:r>
      <w:r w:rsidRPr="003239B0">
        <w:rPr>
          <w:rFonts w:cs="Arial"/>
          <w:b/>
          <w:sz w:val="20"/>
        </w:rPr>
        <w:t>.3.</w:t>
      </w:r>
      <w:r w:rsidRPr="003239B0">
        <w:rPr>
          <w:rFonts w:cs="Arial"/>
          <w:b/>
          <w:sz w:val="20"/>
        </w:rPr>
        <w:tab/>
      </w:r>
      <w:r w:rsidRPr="003239B0">
        <w:rPr>
          <w:rFonts w:cs="Arial"/>
          <w:sz w:val="20"/>
        </w:rPr>
        <w:t>Tuto Smlouvu je možné měnit pouze písemnou dohodou smluvních stran ve formě číslovaných dodatků této Smlouvy, podepsaných za každou smluvní stranu osobou nebo osobami oprávněnými jednat za smluvní stranu.</w:t>
      </w:r>
    </w:p>
    <w:p w:rsidR="00334B6F" w:rsidRPr="003239B0" w:rsidRDefault="00334B6F" w:rsidP="00334B6F">
      <w:pPr>
        <w:widowControl w:val="0"/>
        <w:spacing w:after="120"/>
        <w:ind w:left="567" w:hanging="567"/>
        <w:rPr>
          <w:rFonts w:cs="Arial"/>
          <w:sz w:val="20"/>
        </w:rPr>
      </w:pPr>
      <w:r w:rsidRPr="003239B0">
        <w:rPr>
          <w:rFonts w:cs="Arial"/>
          <w:b/>
          <w:bCs/>
          <w:sz w:val="20"/>
        </w:rPr>
        <w:t>1</w:t>
      </w:r>
      <w:r>
        <w:rPr>
          <w:rFonts w:cs="Arial"/>
          <w:b/>
          <w:bCs/>
          <w:sz w:val="20"/>
        </w:rPr>
        <w:t>1</w:t>
      </w:r>
      <w:r w:rsidRPr="003239B0">
        <w:rPr>
          <w:rFonts w:cs="Arial"/>
          <w:b/>
          <w:bCs/>
          <w:sz w:val="20"/>
        </w:rPr>
        <w:t>.4.</w:t>
      </w:r>
      <w:r w:rsidRPr="003239B0">
        <w:rPr>
          <w:rFonts w:cs="Arial"/>
          <w:sz w:val="20"/>
        </w:rPr>
        <w:tab/>
        <w:t>Smluvní strany podpisem této smlouvy vylučují, že při právním styku mezi smluvními stranami se přihlíží k obchodním zvyklostem, které tak nemají přednost před ustanoveními zákona dle ust. § 558 odst. 2 občanského zákoníku.</w:t>
      </w:r>
    </w:p>
    <w:p w:rsidR="00334B6F" w:rsidRPr="003239B0" w:rsidRDefault="00334B6F" w:rsidP="00334B6F">
      <w:pPr>
        <w:widowControl w:val="0"/>
        <w:spacing w:after="120"/>
        <w:ind w:left="567" w:hanging="567"/>
        <w:rPr>
          <w:rFonts w:cs="Arial"/>
          <w:sz w:val="20"/>
        </w:rPr>
      </w:pPr>
      <w:r w:rsidRPr="003239B0">
        <w:rPr>
          <w:rFonts w:cs="Arial"/>
          <w:b/>
          <w:bCs/>
          <w:sz w:val="20"/>
        </w:rPr>
        <w:t>1</w:t>
      </w:r>
      <w:r>
        <w:rPr>
          <w:rFonts w:cs="Arial"/>
          <w:b/>
          <w:bCs/>
          <w:sz w:val="20"/>
        </w:rPr>
        <w:t>1</w:t>
      </w:r>
      <w:r w:rsidRPr="003239B0">
        <w:rPr>
          <w:rFonts w:cs="Arial"/>
          <w:b/>
          <w:bCs/>
          <w:sz w:val="20"/>
        </w:rPr>
        <w:t>.5.</w:t>
      </w:r>
      <w:r w:rsidRPr="003239B0">
        <w:rPr>
          <w:rFonts w:cs="Arial"/>
          <w:b/>
          <w:bCs/>
          <w:sz w:val="20"/>
        </w:rPr>
        <w:tab/>
      </w:r>
      <w:r w:rsidRPr="003239B0">
        <w:rPr>
          <w:rFonts w:cs="Arial"/>
          <w:bCs/>
          <w:sz w:val="20"/>
        </w:rP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34B6F" w:rsidRPr="00625D84" w:rsidRDefault="00334B6F" w:rsidP="00334B6F">
      <w:pPr>
        <w:widowControl w:val="0"/>
        <w:spacing w:after="120"/>
        <w:ind w:left="567" w:hanging="567"/>
        <w:rPr>
          <w:rFonts w:cs="Arial"/>
          <w:sz w:val="20"/>
        </w:rPr>
      </w:pPr>
      <w:r w:rsidRPr="003239B0">
        <w:rPr>
          <w:rFonts w:cs="Arial"/>
          <w:b/>
          <w:bCs/>
          <w:sz w:val="20"/>
        </w:rPr>
        <w:t>1</w:t>
      </w:r>
      <w:r>
        <w:rPr>
          <w:rFonts w:cs="Arial"/>
          <w:b/>
          <w:bCs/>
          <w:sz w:val="20"/>
        </w:rPr>
        <w:t>1</w:t>
      </w:r>
      <w:r w:rsidRPr="003239B0">
        <w:rPr>
          <w:rFonts w:cs="Arial"/>
          <w:b/>
          <w:bCs/>
          <w:sz w:val="20"/>
        </w:rPr>
        <w:t>.</w:t>
      </w:r>
      <w:r w:rsidRPr="003239B0">
        <w:rPr>
          <w:rFonts w:cs="Arial"/>
          <w:b/>
          <w:sz w:val="20"/>
        </w:rPr>
        <w:t>6.</w:t>
      </w:r>
      <w:r w:rsidRPr="003239B0">
        <w:rPr>
          <w:rFonts w:cs="Arial"/>
          <w:sz w:val="20"/>
        </w:rPr>
        <w:tab/>
        <w:t>Žádné úkony či jednání ze strany Objednatele nelze</w:t>
      </w:r>
      <w:r w:rsidRPr="00625D84">
        <w:rPr>
          <w:rFonts w:cs="Arial"/>
          <w:sz w:val="20"/>
        </w:rPr>
        <w:t xml:space="preserve"> považovat za příslib uzavření Smlouvy nebo dodatku k ní. V souladu s ust. § 1740 odst. 3 občanského zákoníku Objednatel nepřipouští přijetí návrhu na uzavření Smlouvy s dodatkem nebo odchylkou, čímž druhá smluvní strana podpisem Smlouvy souhlasí.</w:t>
      </w:r>
    </w:p>
    <w:p w:rsidR="00334B6F" w:rsidRPr="00625D84" w:rsidRDefault="00334B6F" w:rsidP="00334B6F">
      <w:pPr>
        <w:widowControl w:val="0"/>
        <w:spacing w:after="120"/>
        <w:ind w:left="567" w:hanging="567"/>
        <w:rPr>
          <w:rFonts w:cs="Arial"/>
          <w:sz w:val="20"/>
        </w:rPr>
      </w:pPr>
      <w:r w:rsidRPr="00625D84">
        <w:rPr>
          <w:rFonts w:cs="Arial"/>
          <w:b/>
          <w:bCs/>
          <w:sz w:val="20"/>
        </w:rPr>
        <w:t>1</w:t>
      </w:r>
      <w:r>
        <w:rPr>
          <w:rFonts w:cs="Arial"/>
          <w:b/>
          <w:bCs/>
          <w:sz w:val="20"/>
        </w:rPr>
        <w:t>1</w:t>
      </w:r>
      <w:r w:rsidRPr="00625D84">
        <w:rPr>
          <w:rFonts w:cs="Arial"/>
          <w:b/>
          <w:bCs/>
          <w:sz w:val="20"/>
        </w:rPr>
        <w:t>.</w:t>
      </w:r>
      <w:r w:rsidRPr="00625D84">
        <w:rPr>
          <w:rFonts w:cs="Arial"/>
          <w:b/>
          <w:sz w:val="20"/>
        </w:rPr>
        <w:t>7.</w:t>
      </w:r>
      <w:r w:rsidRPr="00625D84">
        <w:rPr>
          <w:rFonts w:cs="Arial"/>
          <w:sz w:val="20"/>
        </w:rPr>
        <w:tab/>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334B6F" w:rsidRPr="00625D84" w:rsidRDefault="00334B6F" w:rsidP="00334B6F">
      <w:pPr>
        <w:widowControl w:val="0"/>
        <w:spacing w:after="120"/>
        <w:ind w:left="567" w:hanging="567"/>
        <w:rPr>
          <w:rFonts w:cs="Arial"/>
          <w:sz w:val="20"/>
        </w:rPr>
      </w:pPr>
      <w:r w:rsidRPr="00625D84">
        <w:rPr>
          <w:rFonts w:cs="Arial"/>
          <w:b/>
          <w:sz w:val="20"/>
        </w:rPr>
        <w:t>1</w:t>
      </w:r>
      <w:r>
        <w:rPr>
          <w:rFonts w:cs="Arial"/>
          <w:b/>
          <w:sz w:val="20"/>
        </w:rPr>
        <w:t>1</w:t>
      </w:r>
      <w:r w:rsidRPr="00625D84">
        <w:rPr>
          <w:rFonts w:cs="Arial"/>
          <w:b/>
          <w:sz w:val="20"/>
        </w:rPr>
        <w:t>.8.</w:t>
      </w:r>
      <w:r w:rsidRPr="00625D84">
        <w:rPr>
          <w:rFonts w:cs="Arial"/>
          <w:b/>
          <w:sz w:val="20"/>
        </w:rPr>
        <w:tab/>
      </w:r>
      <w:r w:rsidRPr="00625D84">
        <w:rPr>
          <w:rFonts w:cs="Arial"/>
          <w:sz w:val="20"/>
        </w:rPr>
        <w:t xml:space="preserve">Pokud by se kterékoliv ustanovení této Smlouvy ukázalo být neplatným nebo nevynutitelným, </w:t>
      </w:r>
      <w:r w:rsidRPr="00625D84">
        <w:rPr>
          <w:rFonts w:cs="Arial"/>
          <w:sz w:val="20"/>
        </w:rPr>
        <w:lastRenderedPageBreak/>
        <w:t>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34B6F" w:rsidRPr="00625D84" w:rsidRDefault="00334B6F" w:rsidP="00334B6F">
      <w:pPr>
        <w:widowControl w:val="0"/>
        <w:spacing w:after="120"/>
        <w:ind w:left="567" w:hanging="567"/>
        <w:rPr>
          <w:rFonts w:cs="Arial"/>
          <w:sz w:val="20"/>
        </w:rPr>
      </w:pPr>
      <w:r w:rsidRPr="00625D84">
        <w:rPr>
          <w:rFonts w:cs="Arial"/>
          <w:b/>
          <w:bCs/>
          <w:sz w:val="20"/>
        </w:rPr>
        <w:t>1</w:t>
      </w:r>
      <w:r>
        <w:rPr>
          <w:rFonts w:cs="Arial"/>
          <w:b/>
          <w:bCs/>
          <w:sz w:val="20"/>
        </w:rPr>
        <w:t>1</w:t>
      </w:r>
      <w:r w:rsidRPr="00625D84">
        <w:rPr>
          <w:rFonts w:cs="Arial"/>
          <w:b/>
          <w:bCs/>
          <w:sz w:val="20"/>
        </w:rPr>
        <w:t>.9.</w:t>
      </w:r>
      <w:r w:rsidRPr="00625D84">
        <w:rPr>
          <w:rFonts w:cs="Arial"/>
          <w:b/>
          <w:bCs/>
          <w:sz w:val="20"/>
        </w:rPr>
        <w:tab/>
      </w:r>
      <w:r w:rsidRPr="00625D84">
        <w:rPr>
          <w:rFonts w:cs="Arial"/>
          <w:sz w:val="20"/>
        </w:rPr>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objednatele. </w:t>
      </w:r>
    </w:p>
    <w:p w:rsidR="00334B6F" w:rsidRPr="003239B0" w:rsidRDefault="00334B6F" w:rsidP="00334B6F">
      <w:pPr>
        <w:widowControl w:val="0"/>
        <w:spacing w:after="120"/>
        <w:ind w:left="567" w:hanging="709"/>
        <w:rPr>
          <w:rFonts w:cs="Arial"/>
          <w:sz w:val="20"/>
        </w:rPr>
      </w:pPr>
      <w:r w:rsidRPr="00625D84">
        <w:rPr>
          <w:rFonts w:cs="Arial"/>
          <w:b/>
          <w:sz w:val="20"/>
        </w:rPr>
        <w:t>1</w:t>
      </w:r>
      <w:r>
        <w:rPr>
          <w:rFonts w:cs="Arial"/>
          <w:b/>
          <w:sz w:val="20"/>
        </w:rPr>
        <w:t>1</w:t>
      </w:r>
      <w:r w:rsidRPr="00625D84">
        <w:rPr>
          <w:rFonts w:cs="Arial"/>
          <w:b/>
          <w:sz w:val="20"/>
        </w:rPr>
        <w:t>.10.</w:t>
      </w:r>
      <w:r w:rsidRPr="00625D84">
        <w:rPr>
          <w:rFonts w:cs="Arial"/>
          <w:b/>
          <w:sz w:val="20"/>
        </w:rPr>
        <w:tab/>
      </w:r>
      <w:r w:rsidR="00F238E1" w:rsidRPr="003239B0">
        <w:rPr>
          <w:rFonts w:cs="Arial"/>
          <w:sz w:val="20"/>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334B6F" w:rsidRDefault="00334B6F" w:rsidP="00334B6F">
      <w:pPr>
        <w:widowControl w:val="0"/>
        <w:spacing w:after="120"/>
        <w:ind w:left="567" w:hanging="709"/>
        <w:rPr>
          <w:rFonts w:cs="Arial"/>
          <w:sz w:val="20"/>
        </w:rPr>
      </w:pPr>
      <w:r w:rsidRPr="003239B0">
        <w:rPr>
          <w:rFonts w:cs="Arial"/>
          <w:b/>
          <w:sz w:val="20"/>
        </w:rPr>
        <w:t>1</w:t>
      </w:r>
      <w:r>
        <w:rPr>
          <w:rFonts w:cs="Arial"/>
          <w:b/>
          <w:sz w:val="20"/>
        </w:rPr>
        <w:t>1</w:t>
      </w:r>
      <w:r w:rsidRPr="003239B0">
        <w:rPr>
          <w:rFonts w:cs="Arial"/>
          <w:b/>
          <w:sz w:val="20"/>
        </w:rPr>
        <w:t>.11.</w:t>
      </w:r>
      <w:r w:rsidRPr="003239B0">
        <w:rPr>
          <w:rFonts w:cs="Arial"/>
          <w:sz w:val="20"/>
        </w:rPr>
        <w:tab/>
      </w:r>
      <w:r w:rsidR="00F238E1" w:rsidRPr="003239B0">
        <w:rPr>
          <w:rFonts w:cs="Arial"/>
          <w:sz w:val="20"/>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334B6F" w:rsidRPr="003239B0" w:rsidRDefault="00334B6F" w:rsidP="00334B6F">
      <w:pPr>
        <w:widowControl w:val="0"/>
        <w:spacing w:after="120"/>
        <w:ind w:left="567" w:hanging="709"/>
        <w:rPr>
          <w:rFonts w:cs="Arial"/>
          <w:sz w:val="20"/>
        </w:rPr>
      </w:pPr>
      <w:r w:rsidRPr="003239B0">
        <w:rPr>
          <w:rFonts w:cs="Arial"/>
          <w:b/>
          <w:sz w:val="20"/>
        </w:rPr>
        <w:t>1</w:t>
      </w:r>
      <w:r>
        <w:rPr>
          <w:rFonts w:cs="Arial"/>
          <w:b/>
          <w:sz w:val="20"/>
        </w:rPr>
        <w:t>1</w:t>
      </w:r>
      <w:r w:rsidRPr="003239B0">
        <w:rPr>
          <w:rFonts w:cs="Arial"/>
          <w:b/>
          <w:sz w:val="20"/>
        </w:rPr>
        <w:t>.12.</w:t>
      </w:r>
      <w:r w:rsidRPr="003239B0">
        <w:rPr>
          <w:rFonts w:cs="Arial"/>
          <w:sz w:val="20"/>
        </w:rPr>
        <w:tab/>
      </w:r>
      <w:r w:rsidR="00F238E1" w:rsidRPr="003239B0">
        <w:rPr>
          <w:rFonts w:cs="Arial"/>
          <w:sz w:val="20"/>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           </w:t>
      </w:r>
    </w:p>
    <w:p w:rsidR="00334B6F" w:rsidRPr="003239B0" w:rsidRDefault="00334B6F" w:rsidP="00334B6F">
      <w:pPr>
        <w:widowControl w:val="0"/>
        <w:spacing w:after="120"/>
        <w:ind w:left="567" w:hanging="709"/>
        <w:rPr>
          <w:rFonts w:cs="Arial"/>
          <w:sz w:val="20"/>
        </w:rPr>
      </w:pPr>
      <w:r w:rsidRPr="003239B0">
        <w:rPr>
          <w:rFonts w:cs="Arial"/>
          <w:b/>
          <w:sz w:val="20"/>
        </w:rPr>
        <w:t>1</w:t>
      </w:r>
      <w:r>
        <w:rPr>
          <w:rFonts w:cs="Arial"/>
          <w:b/>
          <w:sz w:val="20"/>
        </w:rPr>
        <w:t>1</w:t>
      </w:r>
      <w:r w:rsidRPr="003239B0">
        <w:rPr>
          <w:rFonts w:cs="Arial"/>
          <w:b/>
          <w:sz w:val="20"/>
        </w:rPr>
        <w:t>.13.</w:t>
      </w:r>
      <w:r w:rsidRPr="003239B0">
        <w:rPr>
          <w:rFonts w:cs="Arial"/>
          <w:sz w:val="20"/>
        </w:rPr>
        <w:tab/>
        <w:t xml:space="preserve"> </w:t>
      </w:r>
      <w:r w:rsidR="00F238E1" w:rsidRPr="003239B0">
        <w:rPr>
          <w:rFonts w:cs="Arial"/>
          <w:sz w:val="20"/>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34B6F" w:rsidRPr="003239B0" w:rsidRDefault="00334B6F" w:rsidP="00334B6F">
      <w:pPr>
        <w:widowControl w:val="0"/>
        <w:spacing w:after="120"/>
        <w:ind w:left="567" w:hanging="709"/>
        <w:rPr>
          <w:rFonts w:cs="Arial"/>
          <w:sz w:val="20"/>
        </w:rPr>
      </w:pPr>
      <w:r w:rsidRPr="003239B0">
        <w:rPr>
          <w:rFonts w:cs="Arial"/>
          <w:b/>
          <w:sz w:val="20"/>
        </w:rPr>
        <w:t>1</w:t>
      </w:r>
      <w:r>
        <w:rPr>
          <w:rFonts w:cs="Arial"/>
          <w:b/>
          <w:sz w:val="20"/>
        </w:rPr>
        <w:t>1</w:t>
      </w:r>
      <w:r w:rsidRPr="003239B0">
        <w:rPr>
          <w:rFonts w:cs="Arial"/>
          <w:b/>
          <w:sz w:val="20"/>
        </w:rPr>
        <w:t>.14.</w:t>
      </w:r>
      <w:r w:rsidRPr="003239B0">
        <w:rPr>
          <w:rFonts w:cs="Arial"/>
          <w:sz w:val="20"/>
        </w:rPr>
        <w:tab/>
      </w:r>
      <w:r w:rsidR="00F238E1" w:rsidRPr="003239B0">
        <w:rPr>
          <w:rFonts w:cs="Arial"/>
          <w:sz w:val="20"/>
        </w:rPr>
        <w:t>Osoby uzavírající tuto Smlouvu za Smluvní strany souhlasí s uveřejněním svých osobních údajů, které jsou uvedeny v této Smlouvě, spolu se Smlouvou v Registru smluv. Tento souhlas je udělen na dobu neurčitou.</w:t>
      </w:r>
    </w:p>
    <w:p w:rsidR="00F238E1" w:rsidRDefault="00334B6F" w:rsidP="00F238E1">
      <w:pPr>
        <w:widowControl w:val="0"/>
        <w:spacing w:before="120" w:after="120"/>
        <w:ind w:left="567" w:hanging="709"/>
        <w:rPr>
          <w:rFonts w:cs="Arial"/>
          <w:sz w:val="20"/>
        </w:rPr>
      </w:pPr>
      <w:r w:rsidRPr="003239B0">
        <w:rPr>
          <w:rFonts w:cs="Arial"/>
          <w:b/>
          <w:sz w:val="20"/>
        </w:rPr>
        <w:t>1</w:t>
      </w:r>
      <w:r>
        <w:rPr>
          <w:rFonts w:cs="Arial"/>
          <w:b/>
          <w:sz w:val="20"/>
        </w:rPr>
        <w:t>1</w:t>
      </w:r>
      <w:r w:rsidRPr="003239B0">
        <w:rPr>
          <w:rFonts w:cs="Arial"/>
          <w:b/>
          <w:sz w:val="20"/>
        </w:rPr>
        <w:t>.15.</w:t>
      </w:r>
      <w:r w:rsidRPr="003239B0">
        <w:rPr>
          <w:rFonts w:cs="Arial"/>
          <w:sz w:val="20"/>
        </w:rPr>
        <w:tab/>
      </w:r>
      <w:r w:rsidR="00F238E1" w:rsidRPr="00625D84">
        <w:rPr>
          <w:rFonts w:cs="Arial"/>
          <w:sz w:val="20"/>
        </w:rPr>
        <w:t xml:space="preserve">Tato </w:t>
      </w:r>
      <w:r w:rsidR="00F238E1" w:rsidRPr="003239B0">
        <w:rPr>
          <w:rFonts w:cs="Arial"/>
          <w:sz w:val="20"/>
        </w:rPr>
        <w:t xml:space="preserve">Smlouva je vyhotovena v </w:t>
      </w:r>
      <w:r w:rsidR="00F238E1" w:rsidRPr="003239B0">
        <w:rPr>
          <w:rFonts w:cs="Arial"/>
          <w:b/>
          <w:sz w:val="20"/>
        </w:rPr>
        <w:t>sedmi (7)</w:t>
      </w:r>
      <w:r w:rsidR="00F238E1" w:rsidRPr="003239B0">
        <w:rPr>
          <w:rFonts w:cs="Arial"/>
          <w:sz w:val="20"/>
        </w:rPr>
        <w:t xml:space="preserve"> vyhotoveních, s platností originálu, z nichž objednatel obdrží </w:t>
      </w:r>
      <w:r w:rsidR="00F238E1" w:rsidRPr="003239B0">
        <w:rPr>
          <w:rFonts w:cs="Arial"/>
          <w:b/>
          <w:sz w:val="20"/>
        </w:rPr>
        <w:t>pět (5)</w:t>
      </w:r>
      <w:r w:rsidR="00F238E1" w:rsidRPr="003239B0">
        <w:rPr>
          <w:rFonts w:cs="Arial"/>
          <w:sz w:val="20"/>
        </w:rPr>
        <w:t xml:space="preserve"> vyhotovení a zhotovitel </w:t>
      </w:r>
      <w:r w:rsidR="00F238E1" w:rsidRPr="003239B0">
        <w:rPr>
          <w:rFonts w:cs="Arial"/>
          <w:b/>
          <w:sz w:val="20"/>
        </w:rPr>
        <w:t xml:space="preserve">dvě (2) </w:t>
      </w:r>
      <w:r w:rsidR="00F238E1" w:rsidRPr="003239B0">
        <w:rPr>
          <w:rFonts w:cs="Arial"/>
          <w:sz w:val="20"/>
        </w:rPr>
        <w:t>vyhotovení této Smlouvy.</w:t>
      </w:r>
    </w:p>
    <w:p w:rsidR="00F238E1" w:rsidRPr="00BA2163" w:rsidRDefault="00F238E1" w:rsidP="00BA2163">
      <w:pPr>
        <w:spacing w:before="120"/>
        <w:ind w:left="567" w:hanging="709"/>
        <w:rPr>
          <w:rFonts w:cs="Arial"/>
          <w:sz w:val="20"/>
          <w:szCs w:val="22"/>
        </w:rPr>
      </w:pPr>
      <w:r>
        <w:rPr>
          <w:rFonts w:cs="Arial"/>
          <w:b/>
          <w:sz w:val="20"/>
        </w:rPr>
        <w:t>11.</w:t>
      </w:r>
      <w:r>
        <w:rPr>
          <w:rFonts w:cs="Arial"/>
          <w:sz w:val="20"/>
        </w:rPr>
        <w:t>16.</w:t>
      </w:r>
      <w:r>
        <w:rPr>
          <w:rFonts w:cs="Arial"/>
          <w:sz w:val="20"/>
        </w:rPr>
        <w:tab/>
      </w:r>
      <w:r w:rsidRPr="00BA2163">
        <w:rPr>
          <w:rFonts w:cs="Arial"/>
          <w:sz w:val="20"/>
          <w:szCs w:val="22"/>
        </w:rPr>
        <w:t>Nedílnou součástí této Smlouvy jsou tyto její přílohy:</w:t>
      </w:r>
    </w:p>
    <w:p w:rsidR="00F238E1" w:rsidRPr="00BA2163" w:rsidRDefault="00F238E1" w:rsidP="00BA2163">
      <w:pPr>
        <w:spacing w:before="120"/>
        <w:ind w:left="567"/>
        <w:rPr>
          <w:rFonts w:cs="Arial"/>
          <w:b/>
          <w:sz w:val="20"/>
          <w:szCs w:val="22"/>
          <w:u w:val="single"/>
        </w:rPr>
      </w:pPr>
      <w:r w:rsidRPr="00BA2163">
        <w:rPr>
          <w:rFonts w:cs="Arial"/>
          <w:b/>
          <w:sz w:val="20"/>
          <w:szCs w:val="22"/>
        </w:rPr>
        <w:t xml:space="preserve">příloha č. 1: </w:t>
      </w:r>
      <w:r w:rsidRPr="00BA2163">
        <w:rPr>
          <w:rFonts w:cs="Arial"/>
          <w:b/>
          <w:sz w:val="20"/>
          <w:szCs w:val="22"/>
          <w:u w:val="single"/>
        </w:rPr>
        <w:t>Zvláštní technické podmínky</w:t>
      </w:r>
    </w:p>
    <w:p w:rsidR="00F238E1" w:rsidRPr="00BA2163" w:rsidRDefault="00F238E1" w:rsidP="00BA2163">
      <w:pPr>
        <w:ind w:left="567"/>
        <w:rPr>
          <w:rFonts w:cs="Arial"/>
          <w:i/>
          <w:sz w:val="20"/>
          <w:szCs w:val="22"/>
        </w:rPr>
      </w:pPr>
      <w:r w:rsidRPr="00BA2163">
        <w:rPr>
          <w:rFonts w:cs="Arial"/>
          <w:i/>
          <w:sz w:val="20"/>
          <w:szCs w:val="22"/>
        </w:rPr>
        <w:t xml:space="preserve">Zhotovitel podpisem této smlouvy potvrzuje, že se všemi ustanoveními Zvláštních technických podmínek bez výhrad souhlasí. </w:t>
      </w:r>
    </w:p>
    <w:p w:rsidR="00F238E1" w:rsidRPr="00BA2163" w:rsidRDefault="00F238E1" w:rsidP="00BA2163">
      <w:pPr>
        <w:spacing w:before="120"/>
        <w:ind w:left="567"/>
        <w:rPr>
          <w:rFonts w:cs="Arial"/>
          <w:b/>
          <w:sz w:val="20"/>
          <w:szCs w:val="22"/>
        </w:rPr>
      </w:pPr>
      <w:r w:rsidRPr="00BA2163">
        <w:rPr>
          <w:rFonts w:cs="Arial"/>
          <w:b/>
          <w:sz w:val="20"/>
          <w:szCs w:val="22"/>
        </w:rPr>
        <w:t xml:space="preserve">příloha č. 2: </w:t>
      </w:r>
      <w:r w:rsidRPr="00BA2163">
        <w:rPr>
          <w:rFonts w:cs="Arial"/>
          <w:b/>
          <w:sz w:val="20"/>
          <w:szCs w:val="22"/>
          <w:u w:val="single"/>
        </w:rPr>
        <w:t>Rozpis nabídkové ceny zpracovaný zhotovitelem</w:t>
      </w:r>
    </w:p>
    <w:p w:rsidR="00CF4024" w:rsidRPr="00E0207F" w:rsidRDefault="00CF4024" w:rsidP="00CF4024">
      <w:pPr>
        <w:widowControl w:val="0"/>
        <w:rPr>
          <w:rFonts w:cs="Arial"/>
          <w:sz w:val="22"/>
          <w:szCs w:val="22"/>
        </w:rPr>
      </w:pPr>
    </w:p>
    <w:p w:rsidR="00CF4024" w:rsidRPr="00E0207F" w:rsidRDefault="00CF4024" w:rsidP="00BA2163">
      <w:pPr>
        <w:pStyle w:val="epsmenko"/>
        <w:widowControl/>
        <w:spacing w:after="120"/>
        <w:ind w:left="0" w:firstLine="284"/>
        <w:rPr>
          <w:rFonts w:ascii="Arial" w:hAnsi="Arial" w:cs="Arial"/>
          <w:color w:val="auto"/>
          <w:sz w:val="22"/>
          <w:szCs w:val="22"/>
        </w:rPr>
      </w:pPr>
      <w:r w:rsidRPr="00E0207F">
        <w:rPr>
          <w:rFonts w:ascii="Arial" w:hAnsi="Arial" w:cs="Arial"/>
          <w:color w:val="auto"/>
          <w:sz w:val="22"/>
          <w:szCs w:val="22"/>
        </w:rPr>
        <w:t>V Praze dne:</w:t>
      </w:r>
      <w:r w:rsidRPr="00E0207F">
        <w:rPr>
          <w:rFonts w:ascii="Arial" w:hAnsi="Arial" w:cs="Arial"/>
          <w:color w:val="auto"/>
          <w:sz w:val="22"/>
          <w:szCs w:val="22"/>
        </w:rPr>
        <w:tab/>
      </w:r>
      <w:r w:rsidRPr="00E0207F">
        <w:rPr>
          <w:rFonts w:ascii="Arial" w:hAnsi="Arial" w:cs="Arial"/>
          <w:color w:val="auto"/>
          <w:sz w:val="22"/>
          <w:szCs w:val="22"/>
        </w:rPr>
        <w:tab/>
      </w:r>
      <w:r w:rsidRPr="00E0207F">
        <w:rPr>
          <w:rFonts w:ascii="Arial" w:hAnsi="Arial" w:cs="Arial"/>
          <w:color w:val="auto"/>
          <w:sz w:val="22"/>
          <w:szCs w:val="22"/>
        </w:rPr>
        <w:tab/>
      </w:r>
      <w:r w:rsidRPr="00E0207F">
        <w:rPr>
          <w:rFonts w:ascii="Arial" w:hAnsi="Arial" w:cs="Arial"/>
          <w:color w:val="auto"/>
          <w:sz w:val="22"/>
          <w:szCs w:val="22"/>
        </w:rPr>
        <w:tab/>
      </w:r>
      <w:r w:rsidRPr="00E0207F">
        <w:rPr>
          <w:rFonts w:ascii="Arial" w:hAnsi="Arial" w:cs="Arial"/>
          <w:color w:val="auto"/>
          <w:sz w:val="22"/>
          <w:szCs w:val="22"/>
        </w:rPr>
        <w:tab/>
      </w:r>
      <w:r w:rsidRPr="00E0207F">
        <w:rPr>
          <w:rFonts w:ascii="Arial" w:hAnsi="Arial" w:cs="Arial"/>
          <w:color w:val="auto"/>
          <w:sz w:val="22"/>
          <w:szCs w:val="22"/>
        </w:rPr>
        <w:tab/>
        <w:t xml:space="preserve">V Praze dne: </w:t>
      </w:r>
    </w:p>
    <w:p w:rsidR="00CF4024" w:rsidRPr="00E0207F" w:rsidRDefault="001C163A" w:rsidP="00BA2163">
      <w:pPr>
        <w:pStyle w:val="epsmenko"/>
        <w:widowControl/>
        <w:ind w:left="0" w:firstLine="284"/>
        <w:rPr>
          <w:rFonts w:ascii="Arial" w:hAnsi="Arial" w:cs="Arial"/>
          <w:b/>
          <w:color w:val="auto"/>
          <w:sz w:val="22"/>
          <w:szCs w:val="22"/>
        </w:rPr>
      </w:pPr>
      <w:r>
        <w:rPr>
          <w:rFonts w:ascii="Arial" w:hAnsi="Arial" w:cs="Arial"/>
          <w:color w:val="auto"/>
          <w:sz w:val="22"/>
          <w:szCs w:val="22"/>
        </w:rPr>
        <w:t xml:space="preserve">Za </w:t>
      </w:r>
      <w:r w:rsidR="00CF4024" w:rsidRPr="00E0207F">
        <w:rPr>
          <w:rFonts w:ascii="Arial" w:hAnsi="Arial" w:cs="Arial"/>
          <w:b/>
          <w:color w:val="auto"/>
          <w:sz w:val="22"/>
          <w:szCs w:val="22"/>
        </w:rPr>
        <w:t>Objednatel</w:t>
      </w:r>
      <w:r>
        <w:rPr>
          <w:rFonts w:ascii="Arial" w:hAnsi="Arial" w:cs="Arial"/>
          <w:b/>
          <w:color w:val="auto"/>
          <w:sz w:val="22"/>
          <w:szCs w:val="22"/>
        </w:rPr>
        <w:t>e</w:t>
      </w:r>
      <w:r w:rsidR="00CF4024" w:rsidRPr="00E0207F">
        <w:rPr>
          <w:rFonts w:ascii="Arial" w:hAnsi="Arial" w:cs="Arial"/>
          <w:b/>
          <w:color w:val="auto"/>
          <w:sz w:val="22"/>
          <w:szCs w:val="22"/>
        </w:rPr>
        <w:t>:</w:t>
      </w:r>
      <w:r w:rsidR="00CF4024" w:rsidRPr="00E0207F">
        <w:rPr>
          <w:rFonts w:ascii="Arial" w:hAnsi="Arial" w:cs="Arial"/>
          <w:b/>
          <w:color w:val="auto"/>
          <w:sz w:val="22"/>
          <w:szCs w:val="22"/>
        </w:rPr>
        <w:tab/>
      </w:r>
      <w:r w:rsidR="00CF4024" w:rsidRPr="00E0207F">
        <w:rPr>
          <w:rFonts w:ascii="Arial" w:hAnsi="Arial" w:cs="Arial"/>
          <w:b/>
          <w:color w:val="auto"/>
          <w:sz w:val="22"/>
          <w:szCs w:val="22"/>
        </w:rPr>
        <w:tab/>
      </w:r>
      <w:r w:rsidR="00CF4024" w:rsidRPr="00E0207F">
        <w:rPr>
          <w:rFonts w:ascii="Arial" w:hAnsi="Arial" w:cs="Arial"/>
          <w:b/>
          <w:color w:val="auto"/>
          <w:sz w:val="22"/>
          <w:szCs w:val="22"/>
        </w:rPr>
        <w:tab/>
      </w:r>
      <w:r w:rsidR="00CF4024" w:rsidRPr="00E0207F">
        <w:rPr>
          <w:rFonts w:ascii="Arial" w:hAnsi="Arial" w:cs="Arial"/>
          <w:b/>
          <w:color w:val="auto"/>
          <w:sz w:val="22"/>
          <w:szCs w:val="22"/>
        </w:rPr>
        <w:tab/>
      </w:r>
      <w:r w:rsidR="00CF4024" w:rsidRPr="00E0207F">
        <w:rPr>
          <w:rFonts w:ascii="Arial" w:hAnsi="Arial" w:cs="Arial"/>
          <w:b/>
          <w:color w:val="auto"/>
          <w:sz w:val="22"/>
          <w:szCs w:val="22"/>
        </w:rPr>
        <w:tab/>
      </w:r>
      <w:r w:rsidR="00CF4024" w:rsidRPr="00E0207F">
        <w:rPr>
          <w:rFonts w:ascii="Arial" w:hAnsi="Arial" w:cs="Arial"/>
          <w:b/>
          <w:color w:val="auto"/>
          <w:sz w:val="22"/>
          <w:szCs w:val="22"/>
        </w:rPr>
        <w:tab/>
      </w:r>
      <w:r>
        <w:rPr>
          <w:rFonts w:ascii="Arial" w:hAnsi="Arial" w:cs="Arial"/>
          <w:b/>
          <w:color w:val="auto"/>
          <w:sz w:val="22"/>
          <w:szCs w:val="22"/>
        </w:rPr>
        <w:t xml:space="preserve">Za </w:t>
      </w:r>
      <w:r w:rsidR="00CF4024" w:rsidRPr="00E0207F">
        <w:rPr>
          <w:rFonts w:ascii="Arial" w:hAnsi="Arial" w:cs="Arial"/>
          <w:b/>
          <w:color w:val="auto"/>
          <w:sz w:val="22"/>
          <w:szCs w:val="22"/>
        </w:rPr>
        <w:t>Zhotovitel</w:t>
      </w:r>
      <w:r>
        <w:rPr>
          <w:rFonts w:ascii="Arial" w:hAnsi="Arial" w:cs="Arial"/>
          <w:b/>
          <w:color w:val="auto"/>
          <w:sz w:val="22"/>
          <w:szCs w:val="22"/>
        </w:rPr>
        <w:t>e</w:t>
      </w:r>
      <w:r w:rsidR="00CF4024" w:rsidRPr="00E0207F">
        <w:rPr>
          <w:rFonts w:ascii="Arial" w:hAnsi="Arial" w:cs="Arial"/>
          <w:b/>
          <w:color w:val="auto"/>
          <w:sz w:val="22"/>
          <w:szCs w:val="22"/>
        </w:rPr>
        <w:t xml:space="preserve">: </w:t>
      </w:r>
    </w:p>
    <w:p w:rsidR="00CF4024" w:rsidRPr="00E0207F" w:rsidRDefault="00CF4024" w:rsidP="00CF4024">
      <w:pPr>
        <w:pStyle w:val="epsmenko"/>
        <w:widowControl/>
        <w:ind w:left="0" w:firstLine="0"/>
        <w:rPr>
          <w:rFonts w:ascii="Arial" w:hAnsi="Arial" w:cs="Arial"/>
          <w:b/>
          <w:color w:val="auto"/>
          <w:sz w:val="22"/>
          <w:szCs w:val="22"/>
        </w:rPr>
      </w:pPr>
    </w:p>
    <w:p w:rsidR="00CF4024" w:rsidRDefault="00CF4024" w:rsidP="00CF4024">
      <w:pPr>
        <w:pStyle w:val="epsmenko"/>
        <w:widowControl/>
        <w:ind w:left="0" w:firstLine="0"/>
        <w:rPr>
          <w:rFonts w:ascii="Arial" w:hAnsi="Arial" w:cs="Arial"/>
          <w:b/>
          <w:color w:val="auto"/>
          <w:sz w:val="22"/>
          <w:szCs w:val="22"/>
        </w:rPr>
      </w:pPr>
    </w:p>
    <w:p w:rsidR="00F238E1" w:rsidRDefault="00F238E1" w:rsidP="00CF4024">
      <w:pPr>
        <w:pStyle w:val="epsmenko"/>
        <w:widowControl/>
        <w:ind w:left="0" w:firstLine="0"/>
        <w:rPr>
          <w:rFonts w:ascii="Arial" w:hAnsi="Arial" w:cs="Arial"/>
          <w:b/>
          <w:color w:val="auto"/>
          <w:sz w:val="22"/>
          <w:szCs w:val="22"/>
        </w:rPr>
      </w:pPr>
    </w:p>
    <w:p w:rsidR="00856FAF" w:rsidRDefault="00856FAF" w:rsidP="00CF4024">
      <w:pPr>
        <w:pStyle w:val="epsmenko"/>
        <w:widowControl/>
        <w:ind w:left="0" w:firstLine="0"/>
        <w:rPr>
          <w:rFonts w:ascii="Arial" w:hAnsi="Arial" w:cs="Arial"/>
          <w:b/>
          <w:color w:val="auto"/>
          <w:sz w:val="22"/>
          <w:szCs w:val="22"/>
        </w:rPr>
      </w:pPr>
    </w:p>
    <w:p w:rsidR="00F238E1" w:rsidRDefault="00F238E1" w:rsidP="00CF4024">
      <w:pPr>
        <w:pStyle w:val="epsmenko"/>
        <w:widowControl/>
        <w:ind w:left="0" w:firstLine="0"/>
        <w:rPr>
          <w:rFonts w:ascii="Arial" w:hAnsi="Arial" w:cs="Arial"/>
          <w:b/>
          <w:color w:val="auto"/>
          <w:sz w:val="22"/>
          <w:szCs w:val="22"/>
        </w:rPr>
      </w:pPr>
    </w:p>
    <w:p w:rsidR="00F238E1" w:rsidRPr="00E0207F" w:rsidRDefault="00F238E1" w:rsidP="00CF4024">
      <w:pPr>
        <w:pStyle w:val="epsmenko"/>
        <w:widowControl/>
        <w:ind w:left="0" w:firstLine="0"/>
        <w:rPr>
          <w:rFonts w:ascii="Arial" w:hAnsi="Arial" w:cs="Arial"/>
          <w:b/>
          <w:color w:val="auto"/>
          <w:sz w:val="22"/>
          <w:szCs w:val="22"/>
        </w:rPr>
      </w:pPr>
    </w:p>
    <w:p w:rsidR="00CF4024" w:rsidRPr="00E0207F" w:rsidRDefault="00F238E1" w:rsidP="00CF4024">
      <w:pPr>
        <w:pStyle w:val="epsmenko"/>
        <w:widowControl/>
        <w:ind w:left="0" w:firstLine="0"/>
        <w:rPr>
          <w:rFonts w:ascii="Arial" w:hAnsi="Arial" w:cs="Arial"/>
          <w:b/>
          <w:color w:val="auto"/>
          <w:sz w:val="22"/>
          <w:szCs w:val="22"/>
        </w:rPr>
      </w:pPr>
      <w:r>
        <w:rPr>
          <w:rFonts w:ascii="Arial" w:hAnsi="Arial" w:cs="Arial"/>
          <w:b/>
          <w:color w:val="auto"/>
          <w:sz w:val="22"/>
          <w:szCs w:val="22"/>
        </w:rPr>
        <w:t>………………………………..</w:t>
      </w:r>
      <w:r>
        <w:rPr>
          <w:rFonts w:ascii="Arial" w:hAnsi="Arial" w:cs="Arial"/>
          <w:b/>
          <w:color w:val="auto"/>
          <w:sz w:val="22"/>
          <w:szCs w:val="22"/>
        </w:rPr>
        <w:tab/>
      </w:r>
      <w:r>
        <w:rPr>
          <w:rFonts w:ascii="Arial" w:hAnsi="Arial" w:cs="Arial"/>
          <w:b/>
          <w:color w:val="auto"/>
          <w:sz w:val="22"/>
          <w:szCs w:val="22"/>
        </w:rPr>
        <w:tab/>
      </w:r>
      <w:r>
        <w:rPr>
          <w:rFonts w:ascii="Arial" w:hAnsi="Arial" w:cs="Arial"/>
          <w:b/>
          <w:color w:val="auto"/>
          <w:sz w:val="22"/>
          <w:szCs w:val="22"/>
        </w:rPr>
        <w:tab/>
      </w:r>
      <w:r>
        <w:rPr>
          <w:rFonts w:ascii="Arial" w:hAnsi="Arial" w:cs="Arial"/>
          <w:b/>
          <w:color w:val="auto"/>
          <w:sz w:val="22"/>
          <w:szCs w:val="22"/>
        </w:rPr>
        <w:tab/>
      </w:r>
      <w:r>
        <w:rPr>
          <w:rFonts w:ascii="Arial" w:hAnsi="Arial" w:cs="Arial"/>
          <w:b/>
          <w:color w:val="auto"/>
          <w:sz w:val="22"/>
          <w:szCs w:val="22"/>
        </w:rPr>
        <w:tab/>
      </w:r>
      <w:r w:rsidRPr="00E0207F">
        <w:rPr>
          <w:rFonts w:cs="Arial"/>
          <w:b/>
          <w:sz w:val="22"/>
          <w:szCs w:val="22"/>
        </w:rPr>
        <w:t>…………………………….</w:t>
      </w:r>
    </w:p>
    <w:p w:rsidR="00CF4024" w:rsidRPr="00E0207F" w:rsidRDefault="00CF4024" w:rsidP="00CF4024">
      <w:pPr>
        <w:rPr>
          <w:rFonts w:cs="Arial"/>
          <w:b/>
          <w:sz w:val="22"/>
          <w:szCs w:val="22"/>
        </w:rPr>
      </w:pPr>
      <w:r w:rsidRPr="00E0207F">
        <w:rPr>
          <w:rFonts w:cs="Arial"/>
          <w:sz w:val="22"/>
          <w:szCs w:val="22"/>
        </w:rPr>
        <w:t xml:space="preserve">          </w:t>
      </w:r>
      <w:r w:rsidRPr="00E0207F">
        <w:rPr>
          <w:rFonts w:cs="Arial"/>
          <w:b/>
          <w:sz w:val="22"/>
          <w:szCs w:val="22"/>
        </w:rPr>
        <w:t>Ing. Lubor Hrubeš</w:t>
      </w:r>
      <w:r w:rsidRPr="00E0207F">
        <w:rPr>
          <w:rFonts w:cs="Arial"/>
          <w:b/>
          <w:sz w:val="22"/>
          <w:szCs w:val="22"/>
        </w:rPr>
        <w:tab/>
      </w:r>
      <w:r w:rsidRPr="00E0207F">
        <w:rPr>
          <w:rFonts w:cs="Arial"/>
          <w:b/>
          <w:sz w:val="22"/>
          <w:szCs w:val="22"/>
        </w:rPr>
        <w:tab/>
      </w:r>
      <w:r w:rsidRPr="00E0207F">
        <w:rPr>
          <w:rFonts w:cs="Arial"/>
          <w:b/>
          <w:sz w:val="22"/>
          <w:szCs w:val="22"/>
        </w:rPr>
        <w:tab/>
      </w:r>
      <w:r w:rsidRPr="00E0207F">
        <w:rPr>
          <w:rFonts w:cs="Arial"/>
          <w:b/>
          <w:sz w:val="22"/>
          <w:szCs w:val="22"/>
        </w:rPr>
        <w:tab/>
      </w:r>
      <w:r w:rsidRPr="00E0207F">
        <w:rPr>
          <w:rFonts w:cs="Arial"/>
          <w:b/>
          <w:sz w:val="22"/>
          <w:szCs w:val="22"/>
        </w:rPr>
        <w:tab/>
      </w:r>
    </w:p>
    <w:p w:rsidR="00CF4024" w:rsidRPr="00E0207F" w:rsidRDefault="00CF4024" w:rsidP="00CF4024">
      <w:pPr>
        <w:pStyle w:val="epsmenko"/>
        <w:widowControl/>
        <w:ind w:left="0" w:firstLine="0"/>
        <w:rPr>
          <w:rFonts w:ascii="Arial" w:hAnsi="Arial" w:cs="Arial"/>
          <w:color w:val="auto"/>
          <w:sz w:val="22"/>
          <w:szCs w:val="22"/>
        </w:rPr>
      </w:pPr>
      <w:r w:rsidRPr="00E0207F">
        <w:rPr>
          <w:rFonts w:ascii="Arial" w:hAnsi="Arial" w:cs="Arial"/>
          <w:color w:val="auto"/>
          <w:sz w:val="22"/>
          <w:szCs w:val="22"/>
        </w:rPr>
        <w:t xml:space="preserve">                    ředitel</w:t>
      </w:r>
      <w:r w:rsidRPr="00E0207F">
        <w:rPr>
          <w:rFonts w:ascii="Arial" w:hAnsi="Arial" w:cs="Arial"/>
          <w:color w:val="auto"/>
          <w:sz w:val="22"/>
          <w:szCs w:val="22"/>
        </w:rPr>
        <w:tab/>
      </w:r>
      <w:r w:rsidRPr="00E0207F">
        <w:rPr>
          <w:rFonts w:ascii="Arial" w:hAnsi="Arial" w:cs="Arial"/>
          <w:color w:val="auto"/>
          <w:sz w:val="22"/>
          <w:szCs w:val="22"/>
        </w:rPr>
        <w:tab/>
      </w:r>
      <w:r w:rsidRPr="00E0207F">
        <w:rPr>
          <w:rFonts w:ascii="Arial" w:hAnsi="Arial" w:cs="Arial"/>
          <w:color w:val="auto"/>
          <w:sz w:val="22"/>
          <w:szCs w:val="22"/>
        </w:rPr>
        <w:tab/>
      </w:r>
      <w:r w:rsidRPr="00E0207F">
        <w:rPr>
          <w:rFonts w:ascii="Arial" w:hAnsi="Arial" w:cs="Arial"/>
          <w:color w:val="auto"/>
          <w:sz w:val="22"/>
          <w:szCs w:val="22"/>
        </w:rPr>
        <w:tab/>
      </w:r>
      <w:r w:rsidRPr="00E0207F">
        <w:rPr>
          <w:rFonts w:ascii="Arial" w:hAnsi="Arial" w:cs="Arial"/>
          <w:color w:val="auto"/>
          <w:sz w:val="22"/>
          <w:szCs w:val="22"/>
        </w:rPr>
        <w:tab/>
        <w:t xml:space="preserve">             </w:t>
      </w:r>
    </w:p>
    <w:p w:rsidR="00CF4024" w:rsidRPr="00E0207F" w:rsidRDefault="00CF4024" w:rsidP="00CF4024">
      <w:pPr>
        <w:pStyle w:val="epsmenko"/>
        <w:widowControl/>
        <w:tabs>
          <w:tab w:val="center" w:pos="2268"/>
          <w:tab w:val="center" w:pos="6804"/>
        </w:tabs>
        <w:ind w:left="0" w:firstLine="0"/>
        <w:rPr>
          <w:rFonts w:ascii="Arial" w:hAnsi="Arial" w:cs="Arial"/>
          <w:sz w:val="22"/>
          <w:szCs w:val="22"/>
        </w:rPr>
      </w:pPr>
      <w:r w:rsidRPr="00E0207F">
        <w:rPr>
          <w:rFonts w:ascii="Arial" w:hAnsi="Arial" w:cs="Arial"/>
          <w:color w:val="auto"/>
          <w:sz w:val="22"/>
          <w:szCs w:val="22"/>
        </w:rPr>
        <w:t xml:space="preserve">       Stavební správy západ</w:t>
      </w:r>
      <w:r w:rsidR="009B10D3" w:rsidRPr="00E0207F">
        <w:rPr>
          <w:rFonts w:ascii="Arial" w:hAnsi="Arial" w:cs="Arial"/>
          <w:color w:val="auto"/>
          <w:sz w:val="22"/>
          <w:szCs w:val="22"/>
        </w:rPr>
        <w:tab/>
        <w:t xml:space="preserve"> </w:t>
      </w:r>
      <w:r w:rsidRPr="00E0207F">
        <w:rPr>
          <w:rFonts w:ascii="Arial" w:hAnsi="Arial" w:cs="Arial"/>
          <w:sz w:val="22"/>
          <w:szCs w:val="22"/>
        </w:rPr>
        <w:t xml:space="preserve">                                              </w:t>
      </w:r>
    </w:p>
    <w:p w:rsidR="00CF4024" w:rsidRPr="00E0207F" w:rsidRDefault="00CF4024" w:rsidP="00CF4024">
      <w:pPr>
        <w:pStyle w:val="epsmenko"/>
        <w:widowControl/>
        <w:tabs>
          <w:tab w:val="center" w:pos="2268"/>
          <w:tab w:val="center" w:pos="6804"/>
        </w:tabs>
        <w:ind w:left="0" w:firstLine="0"/>
        <w:rPr>
          <w:rFonts w:ascii="Arial" w:hAnsi="Arial" w:cs="Arial"/>
          <w:sz w:val="22"/>
          <w:szCs w:val="22"/>
        </w:rPr>
      </w:pPr>
      <w:r w:rsidRPr="00E0207F">
        <w:rPr>
          <w:rFonts w:ascii="Arial" w:hAnsi="Arial" w:cs="Arial"/>
          <w:sz w:val="22"/>
          <w:szCs w:val="22"/>
        </w:rPr>
        <w:t xml:space="preserve">                                            </w:t>
      </w:r>
    </w:p>
    <w:p w:rsidR="00CF4024" w:rsidRPr="00E0207F" w:rsidRDefault="00CF4024" w:rsidP="00CF4024">
      <w:pPr>
        <w:pStyle w:val="epsmenko"/>
        <w:widowControl/>
        <w:tabs>
          <w:tab w:val="center" w:pos="2268"/>
          <w:tab w:val="center" w:pos="6804"/>
        </w:tabs>
        <w:ind w:left="0" w:firstLine="0"/>
        <w:rPr>
          <w:rFonts w:ascii="Arial" w:hAnsi="Arial" w:cs="Arial"/>
          <w:sz w:val="22"/>
          <w:szCs w:val="22"/>
        </w:rPr>
      </w:pPr>
    </w:p>
    <w:p w:rsidR="00CF4024" w:rsidRPr="00E0207F" w:rsidRDefault="00CF4024" w:rsidP="00CF4024">
      <w:pPr>
        <w:pStyle w:val="epsmenko"/>
        <w:widowControl/>
        <w:tabs>
          <w:tab w:val="center" w:pos="2268"/>
          <w:tab w:val="center" w:pos="6804"/>
        </w:tabs>
        <w:ind w:left="0" w:firstLine="0"/>
        <w:rPr>
          <w:rFonts w:ascii="Arial" w:hAnsi="Arial" w:cs="Arial"/>
          <w:sz w:val="22"/>
          <w:szCs w:val="22"/>
        </w:rPr>
      </w:pPr>
    </w:p>
    <w:p w:rsidR="00094965" w:rsidRPr="003831A9" w:rsidRDefault="00094965">
      <w:pPr>
        <w:rPr>
          <w:rFonts w:cs="Arial"/>
        </w:rPr>
      </w:pPr>
    </w:p>
    <w:sectPr w:rsidR="00094965" w:rsidRPr="003831A9" w:rsidSect="00BA2163">
      <w:headerReference w:type="default" r:id="rId11"/>
      <w:footerReference w:type="default" r:id="rId12"/>
      <w:pgSz w:w="11906" w:h="16838"/>
      <w:pgMar w:top="124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A45" w:rsidRDefault="009F1A45" w:rsidP="0010552A">
      <w:pPr>
        <w:spacing w:before="0" w:after="0"/>
      </w:pPr>
      <w:r>
        <w:separator/>
      </w:r>
    </w:p>
  </w:endnote>
  <w:endnote w:type="continuationSeparator" w:id="0">
    <w:p w:rsidR="009F1A45" w:rsidRDefault="009F1A45" w:rsidP="001055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2B7" w:rsidRPr="00BA2163" w:rsidRDefault="00DD72B7" w:rsidP="00BA2163">
    <w:pPr>
      <w:pStyle w:val="Zpat"/>
      <w:jc w:val="center"/>
      <w:rPr>
        <w:rFonts w:cs="Arial"/>
        <w:i/>
        <w:sz w:val="18"/>
        <w:szCs w:val="18"/>
      </w:rPr>
    </w:pPr>
    <w:r w:rsidRPr="00B70528">
      <w:rPr>
        <w:rFonts w:cs="Arial"/>
        <w:i/>
        <w:sz w:val="18"/>
        <w:szCs w:val="18"/>
      </w:rPr>
      <w:t xml:space="preserve">Strana </w:t>
    </w:r>
    <w:r w:rsidRPr="00B70528">
      <w:rPr>
        <w:rFonts w:cs="Arial"/>
        <w:i/>
        <w:sz w:val="18"/>
        <w:szCs w:val="18"/>
      </w:rPr>
      <w:fldChar w:fldCharType="begin"/>
    </w:r>
    <w:r w:rsidRPr="00B70528">
      <w:rPr>
        <w:rFonts w:cs="Arial"/>
        <w:i/>
        <w:sz w:val="18"/>
        <w:szCs w:val="18"/>
      </w:rPr>
      <w:instrText xml:space="preserve"> PAGE </w:instrText>
    </w:r>
    <w:r w:rsidRPr="00B70528">
      <w:rPr>
        <w:rFonts w:cs="Arial"/>
        <w:i/>
        <w:sz w:val="18"/>
        <w:szCs w:val="18"/>
      </w:rPr>
      <w:fldChar w:fldCharType="separate"/>
    </w:r>
    <w:r w:rsidR="000A06BD">
      <w:rPr>
        <w:rFonts w:cs="Arial"/>
        <w:i/>
        <w:noProof/>
        <w:sz w:val="18"/>
        <w:szCs w:val="18"/>
      </w:rPr>
      <w:t>9</w:t>
    </w:r>
    <w:r w:rsidRPr="00B70528">
      <w:rPr>
        <w:rFonts w:cs="Arial"/>
        <w:i/>
        <w:sz w:val="18"/>
        <w:szCs w:val="18"/>
      </w:rPr>
      <w:fldChar w:fldCharType="end"/>
    </w:r>
    <w:r w:rsidRPr="00B70528">
      <w:rPr>
        <w:rFonts w:cs="Arial"/>
        <w:i/>
        <w:sz w:val="18"/>
        <w:szCs w:val="18"/>
      </w:rPr>
      <w:t xml:space="preserve"> (celkem </w:t>
    </w:r>
    <w:r w:rsidRPr="00B70528">
      <w:rPr>
        <w:rFonts w:cs="Arial"/>
        <w:i/>
        <w:sz w:val="18"/>
        <w:szCs w:val="18"/>
      </w:rPr>
      <w:fldChar w:fldCharType="begin"/>
    </w:r>
    <w:r w:rsidRPr="00B70528">
      <w:rPr>
        <w:rFonts w:cs="Arial"/>
        <w:i/>
        <w:sz w:val="18"/>
        <w:szCs w:val="18"/>
      </w:rPr>
      <w:instrText xml:space="preserve"> NUMPAGES </w:instrText>
    </w:r>
    <w:r w:rsidRPr="00B70528">
      <w:rPr>
        <w:rFonts w:cs="Arial"/>
        <w:i/>
        <w:sz w:val="18"/>
        <w:szCs w:val="18"/>
      </w:rPr>
      <w:fldChar w:fldCharType="separate"/>
    </w:r>
    <w:r w:rsidR="000A06BD">
      <w:rPr>
        <w:rFonts w:cs="Arial"/>
        <w:i/>
        <w:noProof/>
        <w:sz w:val="18"/>
        <w:szCs w:val="18"/>
      </w:rPr>
      <w:t>9</w:t>
    </w:r>
    <w:r w:rsidRPr="00B70528">
      <w:rPr>
        <w:rFonts w:cs="Arial"/>
        <w:i/>
        <w:sz w:val="18"/>
        <w:szCs w:val="18"/>
      </w:rPr>
      <w:fldChar w:fldCharType="end"/>
    </w:r>
    <w:r w:rsidRPr="00B70528">
      <w:rPr>
        <w:rFonts w:cs="Arial"/>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A45" w:rsidRDefault="009F1A45" w:rsidP="0010552A">
      <w:pPr>
        <w:spacing w:before="0" w:after="0"/>
      </w:pPr>
      <w:r>
        <w:separator/>
      </w:r>
    </w:p>
  </w:footnote>
  <w:footnote w:type="continuationSeparator" w:id="0">
    <w:p w:rsidR="009F1A45" w:rsidRDefault="009F1A45" w:rsidP="0010552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2B7" w:rsidRDefault="00DD72B7" w:rsidP="00BA2163">
    <w:pPr>
      <w:pStyle w:val="Zhlav"/>
      <w:jc w:val="right"/>
      <w:rPr>
        <w:i/>
        <w:sz w:val="18"/>
      </w:rPr>
    </w:pPr>
    <w:r w:rsidRPr="00BA2163">
      <w:rPr>
        <w:i/>
        <w:sz w:val="18"/>
      </w:rPr>
      <w:t>Zajištění provozních parametrů trati Řetenice - Lovosice</w:t>
    </w:r>
  </w:p>
  <w:p w:rsidR="00DD72B7" w:rsidRPr="00BA2163" w:rsidRDefault="00DD72B7" w:rsidP="00BA2163">
    <w:pPr>
      <w:pStyle w:val="Zhlav"/>
      <w:pBdr>
        <w:bottom w:val="single" w:sz="6" w:space="1" w:color="auto"/>
      </w:pBdr>
      <w:jc w:val="right"/>
      <w:rPr>
        <w:i/>
        <w:sz w:val="18"/>
      </w:rPr>
    </w:pPr>
    <w:r w:rsidRPr="00BA2163">
      <w:rPr>
        <w:i/>
        <w:sz w:val="18"/>
      </w:rPr>
      <w:t>inženýrskogeologický průzkum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0B6492"/>
    <w:multiLevelType w:val="hybridMultilevel"/>
    <w:tmpl w:val="3641FEE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B"/>
    <w:multiLevelType w:val="multilevel"/>
    <w:tmpl w:val="FFFFFFFF"/>
    <w:lvl w:ilvl="0">
      <w:start w:val="1"/>
      <w:numFmt w:val="decimal"/>
      <w:pStyle w:val="Nadpis1"/>
      <w:lvlText w:val="%1."/>
      <w:legacy w:legacy="1" w:legacySpace="454" w:legacyIndent="0"/>
      <w:lvlJc w:val="left"/>
      <w:rPr>
        <w:rFonts w:cs="Times New Roman"/>
      </w:rPr>
    </w:lvl>
    <w:lvl w:ilvl="1">
      <w:start w:val="1"/>
      <w:numFmt w:val="decimal"/>
      <w:pStyle w:val="Nadpis2"/>
      <w:lvlText w:val="%1.%2"/>
      <w:legacy w:legacy="1" w:legacySpace="454" w:legacyIndent="0"/>
      <w:lvlJc w:val="left"/>
      <w:rPr>
        <w:rFonts w:cs="Times New Roman"/>
      </w:rPr>
    </w:lvl>
    <w:lvl w:ilvl="2">
      <w:start w:val="1"/>
      <w:numFmt w:val="decimal"/>
      <w:pStyle w:val="Nadpis3"/>
      <w:lvlText w:val="%1.%2.%3"/>
      <w:legacy w:legacy="1" w:legacySpace="454" w:legacyIndent="0"/>
      <w:lvlJc w:val="left"/>
      <w:rPr>
        <w:rFonts w:cs="Times New Roman"/>
      </w:rPr>
    </w:lvl>
    <w:lvl w:ilvl="3">
      <w:start w:val="1"/>
      <w:numFmt w:val="decimal"/>
      <w:pStyle w:val="Nadpis4"/>
      <w:lvlText w:val="%1.%2.%3.%4"/>
      <w:legacy w:legacy="1" w:legacySpace="510" w:legacyIndent="0"/>
      <w:lvlJc w:val="left"/>
      <w:rPr>
        <w:rFonts w:cs="Times New Roman"/>
      </w:rPr>
    </w:lvl>
    <w:lvl w:ilvl="4">
      <w:start w:val="1"/>
      <w:numFmt w:val="decimal"/>
      <w:pStyle w:val="Nadpis5"/>
      <w:lvlText w:val="%1.%2.%3.%4.%5"/>
      <w:legacy w:legacy="1" w:legacySpace="454" w:legacyIndent="0"/>
      <w:lvlJc w:val="left"/>
      <w:rPr>
        <w:rFonts w:cs="Times New Roman"/>
      </w:rPr>
    </w:lvl>
    <w:lvl w:ilvl="5">
      <w:start w:val="1"/>
      <w:numFmt w:val="decimal"/>
      <w:pStyle w:val="Nadpis6"/>
      <w:lvlText w:val="%1.%2.%3.%4.%5.%6"/>
      <w:legacy w:legacy="1" w:legacySpace="454" w:legacyIndent="0"/>
      <w:lvlJc w:val="left"/>
      <w:rPr>
        <w:rFonts w:cs="Times New Roman"/>
      </w:rPr>
    </w:lvl>
    <w:lvl w:ilvl="6">
      <w:start w:val="1"/>
      <w:numFmt w:val="decimal"/>
      <w:pStyle w:val="Nadpis7"/>
      <w:lvlText w:val="%1.%2.%3.%4.%5.%6.%7"/>
      <w:legacy w:legacy="1" w:legacySpace="144" w:legacyIndent="0"/>
      <w:lvlJc w:val="left"/>
      <w:rPr>
        <w:rFonts w:cs="Times New Roman"/>
      </w:rPr>
    </w:lvl>
    <w:lvl w:ilvl="7">
      <w:start w:val="1"/>
      <w:numFmt w:val="decimal"/>
      <w:pStyle w:val="Nadpis8"/>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2">
    <w:nsid w:val="FFFFFFFE"/>
    <w:multiLevelType w:val="singleLevel"/>
    <w:tmpl w:val="FFFFFFFF"/>
    <w:lvl w:ilvl="0">
      <w:numFmt w:val="decimal"/>
      <w:lvlText w:val="*"/>
      <w:lvlJc w:val="left"/>
    </w:lvl>
  </w:abstractNum>
  <w:abstractNum w:abstractNumId="3">
    <w:nsid w:val="00863ED8"/>
    <w:multiLevelType w:val="hybridMultilevel"/>
    <w:tmpl w:val="30C443D6"/>
    <w:lvl w:ilvl="0" w:tplc="B1B26E24">
      <w:start w:val="1"/>
      <w:numFmt w:val="bullet"/>
      <w:lvlText w:val=""/>
      <w:lvlJc w:val="left"/>
      <w:pPr>
        <w:tabs>
          <w:tab w:val="num" w:pos="780"/>
        </w:tabs>
        <w:ind w:left="780" w:hanging="360"/>
      </w:pPr>
      <w:rPr>
        <w:rFonts w:ascii="Symbol" w:hAnsi="Symbol" w:hint="default"/>
        <w:color w:val="auto"/>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4">
    <w:nsid w:val="0144298C"/>
    <w:multiLevelType w:val="multilevel"/>
    <w:tmpl w:val="4ED6BBEA"/>
    <w:lvl w:ilvl="0">
      <w:start w:val="1"/>
      <w:numFmt w:val="decimal"/>
      <w:lvlText w:val="%1)"/>
      <w:lvlJc w:val="left"/>
      <w:pPr>
        <w:ind w:left="360" w:hanging="360"/>
      </w:pPr>
      <w:rPr>
        <w:rFonts w:hint="default"/>
      </w:rPr>
    </w:lvl>
    <w:lvl w:ilvl="1">
      <w:start w:val="1"/>
      <w:numFmt w:val="decimal"/>
      <w:pStyle w:val="Styl2"/>
      <w:lvlText w:val="%2."/>
      <w:lvlJc w:val="left"/>
      <w:pPr>
        <w:ind w:left="720" w:hanging="360"/>
      </w:pPr>
      <w:rPr>
        <w:rFonts w:ascii="Arial" w:hAnsi="Arial"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2D72CA6"/>
    <w:multiLevelType w:val="multilevel"/>
    <w:tmpl w:val="FA2614B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41"/>
        </w:tabs>
        <w:ind w:left="1641" w:hanging="720"/>
      </w:pPr>
      <w:rPr>
        <w:rFonts w:cs="Times New Roman" w:hint="default"/>
        <w:b/>
      </w:rPr>
    </w:lvl>
    <w:lvl w:ilvl="2">
      <w:start w:val="1"/>
      <w:numFmt w:val="decimal"/>
      <w:lvlText w:val="%1.%2.%3."/>
      <w:lvlJc w:val="left"/>
      <w:pPr>
        <w:tabs>
          <w:tab w:val="num" w:pos="2562"/>
        </w:tabs>
        <w:ind w:left="2562" w:hanging="720"/>
      </w:pPr>
      <w:rPr>
        <w:rFonts w:cs="Times New Roman" w:hint="default"/>
      </w:rPr>
    </w:lvl>
    <w:lvl w:ilvl="3">
      <w:start w:val="1"/>
      <w:numFmt w:val="decimal"/>
      <w:lvlText w:val="%1.%2.%3.%4."/>
      <w:lvlJc w:val="left"/>
      <w:pPr>
        <w:tabs>
          <w:tab w:val="num" w:pos="3843"/>
        </w:tabs>
        <w:ind w:left="3843" w:hanging="1080"/>
      </w:pPr>
      <w:rPr>
        <w:rFonts w:cs="Times New Roman" w:hint="default"/>
      </w:rPr>
    </w:lvl>
    <w:lvl w:ilvl="4">
      <w:start w:val="1"/>
      <w:numFmt w:val="decimal"/>
      <w:lvlText w:val="%1.%2.%3.%4.%5."/>
      <w:lvlJc w:val="left"/>
      <w:pPr>
        <w:tabs>
          <w:tab w:val="num" w:pos="4764"/>
        </w:tabs>
        <w:ind w:left="4764" w:hanging="1080"/>
      </w:pPr>
      <w:rPr>
        <w:rFonts w:cs="Times New Roman" w:hint="default"/>
      </w:rPr>
    </w:lvl>
    <w:lvl w:ilvl="5">
      <w:start w:val="1"/>
      <w:numFmt w:val="decimal"/>
      <w:lvlText w:val="%1.%2.%3.%4.%5.%6."/>
      <w:lvlJc w:val="left"/>
      <w:pPr>
        <w:tabs>
          <w:tab w:val="num" w:pos="6045"/>
        </w:tabs>
        <w:ind w:left="6045" w:hanging="1440"/>
      </w:pPr>
      <w:rPr>
        <w:rFonts w:cs="Times New Roman" w:hint="default"/>
      </w:rPr>
    </w:lvl>
    <w:lvl w:ilvl="6">
      <w:start w:val="1"/>
      <w:numFmt w:val="decimal"/>
      <w:lvlText w:val="%1.%2.%3.%4.%5.%6.%7."/>
      <w:lvlJc w:val="left"/>
      <w:pPr>
        <w:tabs>
          <w:tab w:val="num" w:pos="6966"/>
        </w:tabs>
        <w:ind w:left="6966" w:hanging="1440"/>
      </w:pPr>
      <w:rPr>
        <w:rFonts w:cs="Times New Roman" w:hint="default"/>
      </w:rPr>
    </w:lvl>
    <w:lvl w:ilvl="7">
      <w:start w:val="1"/>
      <w:numFmt w:val="decimal"/>
      <w:lvlText w:val="%1.%2.%3.%4.%5.%6.%7.%8."/>
      <w:lvlJc w:val="left"/>
      <w:pPr>
        <w:tabs>
          <w:tab w:val="num" w:pos="8247"/>
        </w:tabs>
        <w:ind w:left="8247" w:hanging="1800"/>
      </w:pPr>
      <w:rPr>
        <w:rFonts w:cs="Times New Roman" w:hint="default"/>
      </w:rPr>
    </w:lvl>
    <w:lvl w:ilvl="8">
      <w:start w:val="1"/>
      <w:numFmt w:val="decimal"/>
      <w:lvlText w:val="%1.%2.%3.%4.%5.%6.%7.%8.%9."/>
      <w:lvlJc w:val="left"/>
      <w:pPr>
        <w:tabs>
          <w:tab w:val="num" w:pos="9168"/>
        </w:tabs>
        <w:ind w:left="9168" w:hanging="1800"/>
      </w:pPr>
      <w:rPr>
        <w:rFonts w:cs="Times New Roman" w:hint="default"/>
      </w:rPr>
    </w:lvl>
  </w:abstractNum>
  <w:abstractNum w:abstractNumId="6">
    <w:nsid w:val="05400B31"/>
    <w:multiLevelType w:val="hybridMultilevel"/>
    <w:tmpl w:val="05F26E1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083F789E"/>
    <w:multiLevelType w:val="multilevel"/>
    <w:tmpl w:val="6E90075E"/>
    <w:lvl w:ilvl="0">
      <w:start w:val="1"/>
      <w:numFmt w:val="decimal"/>
      <w:lvlText w:val="Tab.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97E6059"/>
    <w:multiLevelType w:val="multilevel"/>
    <w:tmpl w:val="24C4DC68"/>
    <w:lvl w:ilvl="0">
      <w:start w:val="8"/>
      <w:numFmt w:val="decimal"/>
      <w:lvlText w:val="%1."/>
      <w:lvlJc w:val="left"/>
      <w:pPr>
        <w:ind w:left="360" w:hanging="360"/>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0A6E416D"/>
    <w:multiLevelType w:val="hybridMultilevel"/>
    <w:tmpl w:val="2116BAC6"/>
    <w:lvl w:ilvl="0" w:tplc="5B7AADE8">
      <w:start w:val="1"/>
      <w:numFmt w:val="upperLetter"/>
      <w:lvlText w:val="%1."/>
      <w:lvlJc w:val="left"/>
      <w:pPr>
        <w:ind w:left="720" w:hanging="360"/>
      </w:pPr>
    </w:lvl>
    <w:lvl w:ilvl="1" w:tplc="2828FA02">
      <w:start w:val="3"/>
      <w:numFmt w:val="decimal"/>
      <w:pStyle w:val="2nn"/>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0D1458FF"/>
    <w:multiLevelType w:val="hybridMultilevel"/>
    <w:tmpl w:val="A3D0033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2">
    <w:nsid w:val="13EC74B9"/>
    <w:multiLevelType w:val="hybridMultilevel"/>
    <w:tmpl w:val="F6B08818"/>
    <w:lvl w:ilvl="0" w:tplc="D5FA518E">
      <w:start w:val="1"/>
      <w:numFmt w:val="upperRoman"/>
      <w:lvlText w:val="%1."/>
      <w:lvlJc w:val="right"/>
      <w:pPr>
        <w:ind w:left="720" w:hanging="360"/>
      </w:pPr>
    </w:lvl>
    <w:lvl w:ilvl="1" w:tplc="90CAFB8E">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6E93057"/>
    <w:multiLevelType w:val="hybridMultilevel"/>
    <w:tmpl w:val="FDCE9454"/>
    <w:lvl w:ilvl="0" w:tplc="EF10C1A8">
      <w:start w:val="1"/>
      <w:numFmt w:val="upperRoman"/>
      <w:pStyle w:val="Styl1"/>
      <w:lvlText w:val="%1."/>
      <w:lvlJc w:val="right"/>
      <w:pPr>
        <w:ind w:left="360" w:hanging="360"/>
      </w:pPr>
      <w:rPr>
        <w:rFonts w:hint="default"/>
      </w:rPr>
    </w:lvl>
    <w:lvl w:ilvl="1" w:tplc="04050003">
      <w:numFmt w:val="bullet"/>
      <w:lvlText w:val="-"/>
      <w:lvlJc w:val="left"/>
      <w:pPr>
        <w:ind w:left="1440" w:hanging="360"/>
      </w:pPr>
      <w:rPr>
        <w:rFonts w:ascii="Arial" w:eastAsia="Times New Roman" w:hAnsi="Arial" w:cs="Arial" w:hint="default"/>
      </w:rPr>
    </w:lvl>
    <w:lvl w:ilvl="2" w:tplc="04050005">
      <w:start w:val="1"/>
      <w:numFmt w:val="lowerLetter"/>
      <w:lvlText w:val="%3)"/>
      <w:lvlJc w:val="left"/>
      <w:pPr>
        <w:ind w:left="2340" w:hanging="360"/>
      </w:pPr>
      <w:rPr>
        <w:rFonts w:hint="default"/>
      </w:rPr>
    </w:lvl>
    <w:lvl w:ilvl="3" w:tplc="0FC8E506">
      <w:start w:val="2"/>
      <w:numFmt w:val="bullet"/>
      <w:lvlText w:val="·"/>
      <w:lvlJc w:val="left"/>
      <w:pPr>
        <w:ind w:left="2880" w:hanging="360"/>
      </w:pPr>
      <w:rPr>
        <w:rFonts w:ascii="Arial" w:eastAsia="Times New Roman" w:hAnsi="Arial" w:cs="Arial" w:hint="default"/>
      </w:r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pStyle w:val="Nadpis9"/>
      <w:lvlText w:val="%9."/>
      <w:lvlJc w:val="right"/>
      <w:pPr>
        <w:ind w:left="6480" w:hanging="180"/>
      </w:pPr>
    </w:lvl>
  </w:abstractNum>
  <w:abstractNum w:abstractNumId="14">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307713FD"/>
    <w:multiLevelType w:val="multilevel"/>
    <w:tmpl w:val="92EC038E"/>
    <w:lvl w:ilvl="0">
      <w:start w:val="1"/>
      <w:numFmt w:val="decimal"/>
      <w:pStyle w:val="U1"/>
      <w:lvlText w:val="Článek %1."/>
      <w:lvlJc w:val="left"/>
      <w:pPr>
        <w:ind w:left="3970" w:firstLine="0"/>
      </w:pPr>
    </w:lvl>
    <w:lvl w:ilvl="1">
      <w:start w:val="1"/>
      <w:numFmt w:val="decimal"/>
      <w:pStyle w:val="U2"/>
      <w:lvlText w:val="%1.%2."/>
      <w:lvlJc w:val="left"/>
      <w:pPr>
        <w:ind w:left="1" w:hanging="142"/>
      </w:pPr>
    </w:lvl>
    <w:lvl w:ilvl="2">
      <w:start w:val="1"/>
      <w:numFmt w:val="decimal"/>
      <w:pStyle w:val="U3"/>
      <w:lvlText w:val="%1.%2.%3."/>
      <w:lvlJc w:val="left"/>
      <w:pPr>
        <w:ind w:left="5" w:hanging="430"/>
      </w:pPr>
    </w:lvl>
    <w:lvl w:ilvl="3">
      <w:start w:val="1"/>
      <w:numFmt w:val="decimal"/>
      <w:lvlText w:val="%1.%2.%3.%4."/>
      <w:lvlJc w:val="left"/>
      <w:pPr>
        <w:ind w:left="362" w:hanging="787"/>
      </w:pPr>
    </w:lvl>
    <w:lvl w:ilvl="4">
      <w:start w:val="1"/>
      <w:numFmt w:val="decimal"/>
      <w:lvlText w:val="%1.%2.%3.%4.%5."/>
      <w:lvlJc w:val="left"/>
      <w:pPr>
        <w:ind w:left="719" w:firstLine="0"/>
      </w:pPr>
    </w:lvl>
    <w:lvl w:ilvl="5">
      <w:start w:val="1"/>
      <w:numFmt w:val="decimal"/>
      <w:lvlText w:val="%1.%2.%3.%4.%5.%6."/>
      <w:lvlJc w:val="left"/>
      <w:pPr>
        <w:ind w:left="1076" w:firstLine="0"/>
      </w:pPr>
    </w:lvl>
    <w:lvl w:ilvl="6">
      <w:start w:val="1"/>
      <w:numFmt w:val="decimal"/>
      <w:lvlText w:val="%1.%2.%3.%4.%5.%6.%7."/>
      <w:lvlJc w:val="left"/>
      <w:pPr>
        <w:ind w:left="1433" w:firstLine="0"/>
      </w:pPr>
    </w:lvl>
    <w:lvl w:ilvl="7">
      <w:start w:val="1"/>
      <w:numFmt w:val="decimal"/>
      <w:lvlText w:val="%1.%2.%3.%4.%5.%6.%7.%8."/>
      <w:lvlJc w:val="left"/>
      <w:pPr>
        <w:ind w:left="1790" w:firstLine="0"/>
      </w:pPr>
    </w:lvl>
    <w:lvl w:ilvl="8">
      <w:start w:val="1"/>
      <w:numFmt w:val="decimal"/>
      <w:lvlText w:val="%1.%2.%3.%4.%5.%6.%7.%8.%9."/>
      <w:lvlJc w:val="left"/>
      <w:pPr>
        <w:ind w:left="2147" w:firstLine="0"/>
      </w:pPr>
    </w:lvl>
  </w:abstractNum>
  <w:abstractNum w:abstractNumId="16">
    <w:nsid w:val="362C6FCD"/>
    <w:multiLevelType w:val="multilevel"/>
    <w:tmpl w:val="BD9A5D2C"/>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outline w:val="0"/>
        <w:shadow w:val="0"/>
        <w:emboss w:val="0"/>
        <w:imprint w:val="0"/>
        <w:vanish w:val="0"/>
        <w:sz w:val="22"/>
        <w:szCs w:val="22"/>
        <w:vertAlign w:val="baseline"/>
      </w:rPr>
    </w:lvl>
    <w:lvl w:ilvl="1">
      <w:start w:val="1"/>
      <w:numFmt w:val="decimal"/>
      <w:pStyle w:val="RLTextlnkuslovan"/>
      <w:lvlText w:val="%1.%2"/>
      <w:lvlJc w:val="left"/>
      <w:pPr>
        <w:tabs>
          <w:tab w:val="num" w:pos="1474"/>
        </w:tabs>
        <w:ind w:left="1474" w:hanging="737"/>
      </w:pPr>
      <w:rPr>
        <w:rFonts w:hint="default"/>
        <w:b w:val="0"/>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7CA0B7A"/>
    <w:multiLevelType w:val="hybridMultilevel"/>
    <w:tmpl w:val="A2982B80"/>
    <w:lvl w:ilvl="0" w:tplc="50BA4488">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8">
    <w:nsid w:val="42BB4E98"/>
    <w:multiLevelType w:val="hybridMultilevel"/>
    <w:tmpl w:val="D054BB32"/>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9">
    <w:nsid w:val="4A3E7D12"/>
    <w:multiLevelType w:val="multilevel"/>
    <w:tmpl w:val="9D0C4CE6"/>
    <w:lvl w:ilvl="0">
      <w:start w:val="2"/>
      <w:numFmt w:val="decimal"/>
      <w:lvlText w:val="%1."/>
      <w:lvlJc w:val="left"/>
      <w:pPr>
        <w:tabs>
          <w:tab w:val="num" w:pos="450"/>
        </w:tabs>
        <w:ind w:left="450" w:hanging="450"/>
      </w:pPr>
      <w:rPr>
        <w:rFonts w:cs="Times New Roman" w:hint="default"/>
        <w:b/>
        <w:bCs/>
      </w:rPr>
    </w:lvl>
    <w:lvl w:ilvl="1">
      <w:start w:val="2"/>
      <w:numFmt w:val="decimal"/>
      <w:lvlText w:val="%1.%2."/>
      <w:lvlJc w:val="left"/>
      <w:pPr>
        <w:tabs>
          <w:tab w:val="num" w:pos="450"/>
        </w:tabs>
        <w:ind w:left="450" w:hanging="450"/>
      </w:pPr>
      <w:rPr>
        <w:rFonts w:ascii="Arial"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4E6B254A"/>
    <w:multiLevelType w:val="singleLevel"/>
    <w:tmpl w:val="12D4A50C"/>
    <w:lvl w:ilvl="0">
      <w:start w:val="1"/>
      <w:numFmt w:val="lowerLetter"/>
      <w:lvlText w:val="%1)"/>
      <w:legacy w:legacy="1" w:legacySpace="120" w:legacyIndent="360"/>
      <w:lvlJc w:val="left"/>
      <w:pPr>
        <w:ind w:left="720" w:hanging="360"/>
      </w:pPr>
      <w:rPr>
        <w:rFonts w:cs="Times New Roman"/>
        <w:color w:val="auto"/>
      </w:rPr>
    </w:lvl>
  </w:abstractNum>
  <w:abstractNum w:abstractNumId="21">
    <w:nsid w:val="543F438B"/>
    <w:multiLevelType w:val="multilevel"/>
    <w:tmpl w:val="91526F10"/>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55C10E20"/>
    <w:multiLevelType w:val="hybridMultilevel"/>
    <w:tmpl w:val="125496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B604931"/>
    <w:multiLevelType w:val="hybridMultilevel"/>
    <w:tmpl w:val="35206A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F737CB4"/>
    <w:multiLevelType w:val="multilevel"/>
    <w:tmpl w:val="1ADA67F2"/>
    <w:lvl w:ilvl="0">
      <w:start w:val="8"/>
      <w:numFmt w:val="decimal"/>
      <w:lvlText w:val="%1."/>
      <w:lvlJc w:val="left"/>
      <w:pPr>
        <w:ind w:left="360" w:hanging="360"/>
      </w:pPr>
      <w:rPr>
        <w:rFonts w:hint="default"/>
      </w:rPr>
    </w:lvl>
    <w:lvl w:ilvl="1">
      <w:start w:val="1"/>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26">
    <w:nsid w:val="643B025A"/>
    <w:multiLevelType w:val="hybridMultilevel"/>
    <w:tmpl w:val="BDE473AC"/>
    <w:lvl w:ilvl="0" w:tplc="EEEC9BB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7">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28">
    <w:nsid w:val="72795B8C"/>
    <w:multiLevelType w:val="hybridMultilevel"/>
    <w:tmpl w:val="29D2D18A"/>
    <w:lvl w:ilvl="0" w:tplc="4BB0ED3C">
      <w:start w:val="1"/>
      <w:numFmt w:val="lowerLetter"/>
      <w:lvlText w:val="%1)"/>
      <w:lvlJc w:val="left"/>
      <w:pPr>
        <w:ind w:left="1353" w:hanging="360"/>
      </w:pPr>
      <w:rPr>
        <w:rFonts w:cs="Times New Roman" w:hint="default"/>
        <w:b w:val="0"/>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29">
    <w:nsid w:val="73B365E2"/>
    <w:multiLevelType w:val="hybridMultilevel"/>
    <w:tmpl w:val="AE08FF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DB3048F"/>
    <w:multiLevelType w:val="hybridMultilevel"/>
    <w:tmpl w:val="2698DC48"/>
    <w:lvl w:ilvl="0" w:tplc="04050013">
      <w:start w:val="1"/>
      <w:numFmt w:val="upperRoman"/>
      <w:lvlText w:val="%1."/>
      <w:lvlJc w:val="right"/>
      <w:pPr>
        <w:tabs>
          <w:tab w:val="num" w:pos="2307"/>
        </w:tabs>
        <w:ind w:left="2307" w:hanging="180"/>
      </w:pPr>
    </w:lvl>
    <w:lvl w:ilvl="1" w:tplc="04050019" w:tentative="1">
      <w:start w:val="1"/>
      <w:numFmt w:val="lowerLetter"/>
      <w:lvlText w:val="%2."/>
      <w:lvlJc w:val="left"/>
      <w:pPr>
        <w:tabs>
          <w:tab w:val="num" w:pos="3027"/>
        </w:tabs>
        <w:ind w:left="3027" w:hanging="360"/>
      </w:pPr>
    </w:lvl>
    <w:lvl w:ilvl="2" w:tplc="0405001B" w:tentative="1">
      <w:start w:val="1"/>
      <w:numFmt w:val="lowerRoman"/>
      <w:lvlText w:val="%3."/>
      <w:lvlJc w:val="right"/>
      <w:pPr>
        <w:tabs>
          <w:tab w:val="num" w:pos="3747"/>
        </w:tabs>
        <w:ind w:left="3747" w:hanging="180"/>
      </w:pPr>
    </w:lvl>
    <w:lvl w:ilvl="3" w:tplc="0405000F" w:tentative="1">
      <w:start w:val="1"/>
      <w:numFmt w:val="decimal"/>
      <w:lvlText w:val="%4."/>
      <w:lvlJc w:val="left"/>
      <w:pPr>
        <w:tabs>
          <w:tab w:val="num" w:pos="4467"/>
        </w:tabs>
        <w:ind w:left="4467" w:hanging="360"/>
      </w:pPr>
    </w:lvl>
    <w:lvl w:ilvl="4" w:tplc="04050019" w:tentative="1">
      <w:start w:val="1"/>
      <w:numFmt w:val="lowerLetter"/>
      <w:lvlText w:val="%5."/>
      <w:lvlJc w:val="left"/>
      <w:pPr>
        <w:tabs>
          <w:tab w:val="num" w:pos="5187"/>
        </w:tabs>
        <w:ind w:left="5187" w:hanging="360"/>
      </w:pPr>
    </w:lvl>
    <w:lvl w:ilvl="5" w:tplc="0405001B" w:tentative="1">
      <w:start w:val="1"/>
      <w:numFmt w:val="lowerRoman"/>
      <w:lvlText w:val="%6."/>
      <w:lvlJc w:val="right"/>
      <w:pPr>
        <w:tabs>
          <w:tab w:val="num" w:pos="5907"/>
        </w:tabs>
        <w:ind w:left="5907" w:hanging="180"/>
      </w:pPr>
    </w:lvl>
    <w:lvl w:ilvl="6" w:tplc="0405000F" w:tentative="1">
      <w:start w:val="1"/>
      <w:numFmt w:val="decimal"/>
      <w:lvlText w:val="%7."/>
      <w:lvlJc w:val="left"/>
      <w:pPr>
        <w:tabs>
          <w:tab w:val="num" w:pos="6627"/>
        </w:tabs>
        <w:ind w:left="6627" w:hanging="360"/>
      </w:pPr>
    </w:lvl>
    <w:lvl w:ilvl="7" w:tplc="04050019" w:tentative="1">
      <w:start w:val="1"/>
      <w:numFmt w:val="lowerLetter"/>
      <w:lvlText w:val="%8."/>
      <w:lvlJc w:val="left"/>
      <w:pPr>
        <w:tabs>
          <w:tab w:val="num" w:pos="7347"/>
        </w:tabs>
        <w:ind w:left="7347" w:hanging="360"/>
      </w:pPr>
    </w:lvl>
    <w:lvl w:ilvl="8" w:tplc="0405001B" w:tentative="1">
      <w:start w:val="1"/>
      <w:numFmt w:val="lowerRoman"/>
      <w:lvlText w:val="%9."/>
      <w:lvlJc w:val="right"/>
      <w:pPr>
        <w:tabs>
          <w:tab w:val="num" w:pos="8067"/>
        </w:tabs>
        <w:ind w:left="8067" w:hanging="180"/>
      </w:pPr>
    </w:lvl>
  </w:abstractNum>
  <w:num w:numId="1">
    <w:abstractNumId w:val="13"/>
  </w:num>
  <w:num w:numId="2">
    <w:abstractNumId w:val="4"/>
  </w:num>
  <w:num w:numId="3">
    <w:abstractNumId w:val="9"/>
  </w:num>
  <w:num w:numId="4">
    <w:abstractNumId w:val="4"/>
  </w:num>
  <w:num w:numId="5">
    <w:abstractNumId w:val="7"/>
  </w:num>
  <w:num w:numId="6">
    <w:abstractNumId w:val="12"/>
  </w:num>
  <w:num w:numId="7">
    <w:abstractNumId w:val="13"/>
  </w:num>
  <w:num w:numId="8">
    <w:abstractNumId w:val="4"/>
  </w:num>
  <w:num w:numId="9">
    <w:abstractNumId w:val="9"/>
  </w:num>
  <w:num w:numId="10">
    <w:abstractNumId w:val="4"/>
  </w:num>
  <w:num w:numId="11">
    <w:abstractNumId w:val="7"/>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5"/>
  </w:num>
  <w:num w:numId="41">
    <w:abstractNumId w:val="2"/>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42">
    <w:abstractNumId w:val="10"/>
  </w:num>
  <w:num w:numId="43">
    <w:abstractNumId w:val="16"/>
  </w:num>
  <w:num w:numId="44">
    <w:abstractNumId w:val="30"/>
  </w:num>
  <w:num w:numId="45">
    <w:abstractNumId w:val="18"/>
  </w:num>
  <w:num w:numId="46">
    <w:abstractNumId w:val="11"/>
  </w:num>
  <w:num w:numId="47">
    <w:abstractNumId w:val="23"/>
  </w:num>
  <w:num w:numId="48">
    <w:abstractNumId w:val="26"/>
  </w:num>
  <w:num w:numId="49">
    <w:abstractNumId w:val="6"/>
  </w:num>
  <w:num w:numId="50">
    <w:abstractNumId w:val="17"/>
  </w:num>
  <w:num w:numId="51">
    <w:abstractNumId w:val="28"/>
  </w:num>
  <w:num w:numId="52">
    <w:abstractNumId w:val="3"/>
  </w:num>
  <w:num w:numId="53">
    <w:abstractNumId w:val="19"/>
  </w:num>
  <w:num w:numId="54">
    <w:abstractNumId w:val="14"/>
  </w:num>
  <w:num w:numId="55">
    <w:abstractNumId w:val="27"/>
  </w:num>
  <w:num w:numId="56">
    <w:abstractNumId w:val="22"/>
  </w:num>
  <w:num w:numId="57">
    <w:abstractNumId w:val="29"/>
  </w:num>
  <w:num w:numId="58">
    <w:abstractNumId w:val="25"/>
  </w:num>
  <w:num w:numId="59">
    <w:abstractNumId w:val="0"/>
  </w:num>
  <w:num w:numId="60">
    <w:abstractNumId w:val="21"/>
  </w:num>
  <w:num w:numId="61">
    <w:abstractNumId w:val="24"/>
  </w:num>
  <w:num w:numId="62">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24"/>
    <w:rsid w:val="00066F6B"/>
    <w:rsid w:val="00072A2D"/>
    <w:rsid w:val="00075031"/>
    <w:rsid w:val="0007687D"/>
    <w:rsid w:val="00076E42"/>
    <w:rsid w:val="0009093F"/>
    <w:rsid w:val="00092763"/>
    <w:rsid w:val="00094965"/>
    <w:rsid w:val="000A06BD"/>
    <w:rsid w:val="0010552A"/>
    <w:rsid w:val="00111F41"/>
    <w:rsid w:val="0011363B"/>
    <w:rsid w:val="00144D6E"/>
    <w:rsid w:val="001622CD"/>
    <w:rsid w:val="001707CE"/>
    <w:rsid w:val="001B710C"/>
    <w:rsid w:val="001C163A"/>
    <w:rsid w:val="001F1638"/>
    <w:rsid w:val="001F7C56"/>
    <w:rsid w:val="00213078"/>
    <w:rsid w:val="0022577B"/>
    <w:rsid w:val="00251CD2"/>
    <w:rsid w:val="00262082"/>
    <w:rsid w:val="00264489"/>
    <w:rsid w:val="002878FC"/>
    <w:rsid w:val="00295061"/>
    <w:rsid w:val="002A6EDD"/>
    <w:rsid w:val="002B5A2D"/>
    <w:rsid w:val="002C7303"/>
    <w:rsid w:val="002E3B15"/>
    <w:rsid w:val="002E59C7"/>
    <w:rsid w:val="002F4140"/>
    <w:rsid w:val="002F67C5"/>
    <w:rsid w:val="00304ADA"/>
    <w:rsid w:val="0031398D"/>
    <w:rsid w:val="00334B6F"/>
    <w:rsid w:val="003409E6"/>
    <w:rsid w:val="00345F00"/>
    <w:rsid w:val="003831A9"/>
    <w:rsid w:val="003A31C2"/>
    <w:rsid w:val="003C2C29"/>
    <w:rsid w:val="003C380F"/>
    <w:rsid w:val="003C5448"/>
    <w:rsid w:val="003D1CA0"/>
    <w:rsid w:val="003E5989"/>
    <w:rsid w:val="00454C4F"/>
    <w:rsid w:val="00476A42"/>
    <w:rsid w:val="004A1CC2"/>
    <w:rsid w:val="004E2FF1"/>
    <w:rsid w:val="004F0CDC"/>
    <w:rsid w:val="004F2391"/>
    <w:rsid w:val="00536ECF"/>
    <w:rsid w:val="0054438A"/>
    <w:rsid w:val="00557EA7"/>
    <w:rsid w:val="00575AFA"/>
    <w:rsid w:val="00576988"/>
    <w:rsid w:val="005A0373"/>
    <w:rsid w:val="005A1050"/>
    <w:rsid w:val="005A66EF"/>
    <w:rsid w:val="005B3382"/>
    <w:rsid w:val="005D185A"/>
    <w:rsid w:val="005D3D7F"/>
    <w:rsid w:val="00615791"/>
    <w:rsid w:val="00615D08"/>
    <w:rsid w:val="00681FED"/>
    <w:rsid w:val="006A4209"/>
    <w:rsid w:val="006F33E3"/>
    <w:rsid w:val="00706133"/>
    <w:rsid w:val="00713428"/>
    <w:rsid w:val="007169E5"/>
    <w:rsid w:val="00742C4F"/>
    <w:rsid w:val="007522BC"/>
    <w:rsid w:val="007A74D0"/>
    <w:rsid w:val="00801B0E"/>
    <w:rsid w:val="0080318C"/>
    <w:rsid w:val="00805AB8"/>
    <w:rsid w:val="00811F90"/>
    <w:rsid w:val="008145B4"/>
    <w:rsid w:val="00856FAF"/>
    <w:rsid w:val="0087748F"/>
    <w:rsid w:val="008776C2"/>
    <w:rsid w:val="008973E0"/>
    <w:rsid w:val="008A24FE"/>
    <w:rsid w:val="00903C1C"/>
    <w:rsid w:val="00956FFC"/>
    <w:rsid w:val="00976918"/>
    <w:rsid w:val="009B10D3"/>
    <w:rsid w:val="009B5E94"/>
    <w:rsid w:val="009D6339"/>
    <w:rsid w:val="009F1A45"/>
    <w:rsid w:val="009F3BA5"/>
    <w:rsid w:val="00A34046"/>
    <w:rsid w:val="00A406A0"/>
    <w:rsid w:val="00A714AF"/>
    <w:rsid w:val="00A943A9"/>
    <w:rsid w:val="00AD4D02"/>
    <w:rsid w:val="00B036B6"/>
    <w:rsid w:val="00B06A00"/>
    <w:rsid w:val="00B10F00"/>
    <w:rsid w:val="00B25133"/>
    <w:rsid w:val="00B431F7"/>
    <w:rsid w:val="00B55367"/>
    <w:rsid w:val="00B807DC"/>
    <w:rsid w:val="00B81371"/>
    <w:rsid w:val="00BA2163"/>
    <w:rsid w:val="00BB5152"/>
    <w:rsid w:val="00BB62C7"/>
    <w:rsid w:val="00C52BF1"/>
    <w:rsid w:val="00C571C9"/>
    <w:rsid w:val="00C62249"/>
    <w:rsid w:val="00C70ABB"/>
    <w:rsid w:val="00C93862"/>
    <w:rsid w:val="00CA6ED4"/>
    <w:rsid w:val="00CD1ABD"/>
    <w:rsid w:val="00CE020F"/>
    <w:rsid w:val="00CE4141"/>
    <w:rsid w:val="00CF4024"/>
    <w:rsid w:val="00D11149"/>
    <w:rsid w:val="00D4710F"/>
    <w:rsid w:val="00D97659"/>
    <w:rsid w:val="00DD2873"/>
    <w:rsid w:val="00DD72B7"/>
    <w:rsid w:val="00E0207F"/>
    <w:rsid w:val="00E03B07"/>
    <w:rsid w:val="00E03DB1"/>
    <w:rsid w:val="00E310D8"/>
    <w:rsid w:val="00E32DAF"/>
    <w:rsid w:val="00E957B9"/>
    <w:rsid w:val="00EB5E96"/>
    <w:rsid w:val="00EC6CE7"/>
    <w:rsid w:val="00EF47C3"/>
    <w:rsid w:val="00F238E1"/>
    <w:rsid w:val="00F311AC"/>
    <w:rsid w:val="00F3263D"/>
    <w:rsid w:val="00F33C3F"/>
    <w:rsid w:val="00F64940"/>
    <w:rsid w:val="00F7020A"/>
    <w:rsid w:val="00F7598D"/>
    <w:rsid w:val="00F822B5"/>
    <w:rsid w:val="00F828C2"/>
    <w:rsid w:val="00FA0A0B"/>
    <w:rsid w:val="00FB1855"/>
    <w:rsid w:val="00FC14AE"/>
    <w:rsid w:val="00FC5F09"/>
    <w:rsid w:val="00FC6430"/>
    <w:rsid w:val="00FE65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nhideWhenUsed="0" w:qFormat="1"/>
    <w:lsdException w:name="Strong"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F4024"/>
    <w:pPr>
      <w:spacing w:before="60" w:after="60"/>
      <w:jc w:val="both"/>
    </w:pPr>
    <w:rPr>
      <w:rFonts w:ascii="Arial" w:hAnsi="Arial"/>
      <w:sz w:val="24"/>
      <w:lang w:eastAsia="cs-CZ"/>
    </w:rPr>
  </w:style>
  <w:style w:type="paragraph" w:styleId="Nadpis1">
    <w:name w:val="heading 1"/>
    <w:aliases w:val="H1,Nadpis 01,1_n"/>
    <w:basedOn w:val="Normln"/>
    <w:link w:val="Nadpis1Char"/>
    <w:qFormat/>
    <w:rsid w:val="00C70ABB"/>
    <w:pPr>
      <w:keepNext/>
      <w:numPr>
        <w:numId w:val="35"/>
      </w:numPr>
      <w:spacing w:before="240" w:after="120"/>
      <w:jc w:val="left"/>
      <w:outlineLvl w:val="0"/>
    </w:pPr>
    <w:rPr>
      <w:rFonts w:ascii="Times New Roman" w:hAnsi="Times New Roman"/>
      <w:b/>
      <w:smallCaps/>
      <w:spacing w:val="40"/>
      <w:kern w:val="28"/>
      <w:sz w:val="36"/>
    </w:rPr>
  </w:style>
  <w:style w:type="paragraph" w:styleId="Nadpis2">
    <w:name w:val="heading 2"/>
    <w:aliases w:val="H2,H21,H22,Nadpis 02"/>
    <w:basedOn w:val="Normln"/>
    <w:link w:val="Nadpis2Char"/>
    <w:qFormat/>
    <w:rsid w:val="00C70ABB"/>
    <w:pPr>
      <w:keepNext/>
      <w:numPr>
        <w:ilvl w:val="1"/>
        <w:numId w:val="35"/>
      </w:numPr>
      <w:spacing w:before="240" w:after="120"/>
      <w:jc w:val="left"/>
      <w:outlineLvl w:val="1"/>
    </w:pPr>
    <w:rPr>
      <w:rFonts w:ascii="Times New Roman" w:hAnsi="Times New Roman"/>
      <w:b/>
      <w:smallCaps/>
      <w:spacing w:val="30"/>
      <w:sz w:val="32"/>
    </w:rPr>
  </w:style>
  <w:style w:type="paragraph" w:styleId="Nadpis3">
    <w:name w:val="heading 3"/>
    <w:aliases w:val="H3,H31,H32"/>
    <w:basedOn w:val="Normln"/>
    <w:link w:val="Nadpis3Char"/>
    <w:qFormat/>
    <w:rsid w:val="00C70ABB"/>
    <w:pPr>
      <w:keepNext/>
      <w:numPr>
        <w:ilvl w:val="2"/>
        <w:numId w:val="35"/>
      </w:numPr>
      <w:spacing w:before="120" w:after="120"/>
      <w:jc w:val="left"/>
      <w:outlineLvl w:val="2"/>
    </w:pPr>
    <w:rPr>
      <w:rFonts w:ascii="Times New Roman" w:hAnsi="Times New Roman"/>
      <w:b/>
      <w:smallCaps/>
      <w:spacing w:val="26"/>
      <w:sz w:val="28"/>
    </w:rPr>
  </w:style>
  <w:style w:type="paragraph" w:styleId="Nadpis4">
    <w:name w:val="heading 4"/>
    <w:basedOn w:val="Normln"/>
    <w:link w:val="Nadpis4Char"/>
    <w:qFormat/>
    <w:rsid w:val="00C70ABB"/>
    <w:pPr>
      <w:keepNext/>
      <w:numPr>
        <w:ilvl w:val="3"/>
        <w:numId w:val="35"/>
      </w:numPr>
      <w:spacing w:before="120"/>
      <w:jc w:val="left"/>
      <w:outlineLvl w:val="3"/>
    </w:pPr>
    <w:rPr>
      <w:rFonts w:ascii="Times New Roman" w:hAnsi="Times New Roman"/>
      <w:b/>
      <w:smallCaps/>
      <w:spacing w:val="20"/>
      <w:sz w:val="26"/>
    </w:rPr>
  </w:style>
  <w:style w:type="paragraph" w:styleId="Nadpis5">
    <w:name w:val="heading 5"/>
    <w:basedOn w:val="Normln"/>
    <w:next w:val="Normln"/>
    <w:link w:val="Nadpis5Char"/>
    <w:qFormat/>
    <w:rsid w:val="00C70ABB"/>
    <w:pPr>
      <w:keepNext/>
      <w:numPr>
        <w:ilvl w:val="4"/>
        <w:numId w:val="35"/>
      </w:numPr>
      <w:spacing w:before="120"/>
      <w:jc w:val="left"/>
      <w:outlineLvl w:val="4"/>
    </w:pPr>
    <w:rPr>
      <w:rFonts w:ascii="Times New Roman" w:hAnsi="Times New Roman"/>
      <w:b/>
      <w:smallCaps/>
      <w:spacing w:val="16"/>
    </w:rPr>
  </w:style>
  <w:style w:type="paragraph" w:styleId="Nadpis6">
    <w:name w:val="heading 6"/>
    <w:aliases w:val="H6,H61,H62"/>
    <w:basedOn w:val="Normln"/>
    <w:next w:val="Normln"/>
    <w:link w:val="Nadpis6Char"/>
    <w:qFormat/>
    <w:rsid w:val="00C70ABB"/>
    <w:pPr>
      <w:keepNext/>
      <w:numPr>
        <w:ilvl w:val="5"/>
        <w:numId w:val="35"/>
      </w:numPr>
      <w:spacing w:before="120"/>
      <w:jc w:val="left"/>
      <w:outlineLvl w:val="5"/>
    </w:pPr>
    <w:rPr>
      <w:rFonts w:ascii="Times New Roman" w:hAnsi="Times New Roman"/>
      <w:b/>
      <w:i/>
      <w:smallCaps/>
      <w:spacing w:val="16"/>
    </w:rPr>
  </w:style>
  <w:style w:type="paragraph" w:styleId="Nadpis7">
    <w:name w:val="heading 7"/>
    <w:basedOn w:val="Normln"/>
    <w:next w:val="Normln"/>
    <w:link w:val="Nadpis7Char"/>
    <w:qFormat/>
    <w:rsid w:val="00C70ABB"/>
    <w:pPr>
      <w:numPr>
        <w:ilvl w:val="6"/>
        <w:numId w:val="35"/>
      </w:numPr>
      <w:spacing w:before="240"/>
      <w:outlineLvl w:val="6"/>
    </w:pPr>
  </w:style>
  <w:style w:type="paragraph" w:styleId="Nadpis8">
    <w:name w:val="heading 8"/>
    <w:basedOn w:val="Normln"/>
    <w:next w:val="Normln"/>
    <w:link w:val="Nadpis8Char"/>
    <w:qFormat/>
    <w:rsid w:val="00C70ABB"/>
    <w:pPr>
      <w:numPr>
        <w:ilvl w:val="7"/>
        <w:numId w:val="35"/>
      </w:numPr>
      <w:spacing w:before="240"/>
      <w:ind w:left="5760" w:hanging="360"/>
      <w:outlineLvl w:val="7"/>
    </w:pPr>
    <w:rPr>
      <w:i/>
    </w:rPr>
  </w:style>
  <w:style w:type="paragraph" w:styleId="Nadpis9">
    <w:name w:val="heading 9"/>
    <w:aliases w:val="Příloha"/>
    <w:basedOn w:val="Normln"/>
    <w:next w:val="Normln"/>
    <w:link w:val="Nadpis9Char"/>
    <w:qFormat/>
    <w:rsid w:val="00C70ABB"/>
    <w:pPr>
      <w:numPr>
        <w:ilvl w:val="8"/>
        <w:numId w:val="1"/>
      </w:numPr>
      <w:spacing w:before="240"/>
      <w:ind w:left="0" w:firstLine="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Odstavecseseznamem"/>
    <w:link w:val="Styl1Char"/>
    <w:uiPriority w:val="99"/>
    <w:rsid w:val="002C7303"/>
    <w:pPr>
      <w:numPr>
        <w:numId w:val="1"/>
      </w:numPr>
      <w:spacing w:before="240" w:after="120"/>
      <w:jc w:val="left"/>
    </w:pPr>
    <w:rPr>
      <w:rFonts w:cs="Arial"/>
      <w:b/>
      <w:noProof/>
      <w:sz w:val="28"/>
      <w:szCs w:val="22"/>
      <w:u w:val="single"/>
    </w:rPr>
  </w:style>
  <w:style w:type="character" w:customStyle="1" w:styleId="Styl1Char">
    <w:name w:val="Styl1 Char"/>
    <w:link w:val="Styl1"/>
    <w:uiPriority w:val="99"/>
    <w:rsid w:val="002C7303"/>
    <w:rPr>
      <w:rFonts w:ascii="Arial" w:hAnsi="Arial" w:cs="Arial"/>
      <w:b/>
      <w:noProof/>
      <w:sz w:val="28"/>
      <w:szCs w:val="22"/>
      <w:u w:val="single"/>
      <w:lang w:eastAsia="cs-CZ"/>
    </w:rPr>
  </w:style>
  <w:style w:type="paragraph" w:styleId="Odstavecseseznamem">
    <w:name w:val="List Paragraph"/>
    <w:basedOn w:val="Normln"/>
    <w:link w:val="OdstavecseseznamemChar"/>
    <w:uiPriority w:val="34"/>
    <w:qFormat/>
    <w:rsid w:val="00C70ABB"/>
    <w:pPr>
      <w:ind w:left="708"/>
    </w:pPr>
  </w:style>
  <w:style w:type="paragraph" w:customStyle="1" w:styleId="Styl2">
    <w:name w:val="Styl2"/>
    <w:basedOn w:val="Odstavecseseznamem"/>
    <w:link w:val="Styl2Char"/>
    <w:uiPriority w:val="99"/>
    <w:rsid w:val="002C7303"/>
    <w:pPr>
      <w:numPr>
        <w:ilvl w:val="1"/>
        <w:numId w:val="10"/>
      </w:numPr>
      <w:spacing w:before="240" w:after="120"/>
      <w:jc w:val="left"/>
    </w:pPr>
    <w:rPr>
      <w:rFonts w:cs="Arial"/>
      <w:b/>
      <w:noProof/>
      <w:szCs w:val="24"/>
    </w:rPr>
  </w:style>
  <w:style w:type="character" w:customStyle="1" w:styleId="Styl2Char">
    <w:name w:val="Styl2 Char"/>
    <w:link w:val="Styl2"/>
    <w:uiPriority w:val="99"/>
    <w:rsid w:val="002C7303"/>
    <w:rPr>
      <w:rFonts w:ascii="Arial" w:eastAsia="Times New Roman" w:hAnsi="Arial" w:cs="Arial"/>
      <w:b/>
      <w:noProof/>
      <w:sz w:val="24"/>
      <w:szCs w:val="24"/>
    </w:rPr>
  </w:style>
  <w:style w:type="paragraph" w:customStyle="1" w:styleId="A1nadpis">
    <w:name w:val="A_1 nadpis"/>
    <w:basedOn w:val="Styl1"/>
    <w:link w:val="A1nadpisChar"/>
    <w:rsid w:val="002C7303"/>
    <w:pPr>
      <w:numPr>
        <w:numId w:val="0"/>
      </w:numPr>
      <w:spacing w:before="120" w:after="0"/>
      <w:ind w:left="720" w:hanging="360"/>
      <w:jc w:val="both"/>
    </w:pPr>
  </w:style>
  <w:style w:type="character" w:customStyle="1" w:styleId="A1nadpisChar">
    <w:name w:val="A_1 nadpis Char"/>
    <w:link w:val="A1nadpis"/>
    <w:rsid w:val="002C7303"/>
    <w:rPr>
      <w:rFonts w:ascii="Arial" w:hAnsi="Arial" w:cs="Arial"/>
      <w:b/>
      <w:noProof/>
      <w:sz w:val="28"/>
      <w:szCs w:val="22"/>
      <w:u w:val="single"/>
    </w:rPr>
  </w:style>
  <w:style w:type="paragraph" w:customStyle="1" w:styleId="2nn">
    <w:name w:val="2_nn"/>
    <w:basedOn w:val="Styl2"/>
    <w:link w:val="2nnChar"/>
    <w:rsid w:val="002C7303"/>
    <w:pPr>
      <w:numPr>
        <w:numId w:val="3"/>
      </w:numPr>
      <w:tabs>
        <w:tab w:val="clear" w:pos="1440"/>
      </w:tabs>
      <w:spacing w:before="120"/>
      <w:ind w:left="720"/>
      <w:jc w:val="both"/>
    </w:pPr>
    <w:rPr>
      <w:rFonts w:eastAsia="Calibri"/>
    </w:rPr>
  </w:style>
  <w:style w:type="character" w:customStyle="1" w:styleId="2nnChar">
    <w:name w:val="2_nn Char"/>
    <w:link w:val="2nn"/>
    <w:rsid w:val="002C7303"/>
    <w:rPr>
      <w:rFonts w:ascii="Arial" w:hAnsi="Arial" w:cs="Arial"/>
      <w:b/>
      <w:noProof/>
      <w:sz w:val="24"/>
      <w:szCs w:val="24"/>
      <w:lang w:eastAsia="cs-CZ"/>
    </w:rPr>
  </w:style>
  <w:style w:type="paragraph" w:customStyle="1" w:styleId="Obrzek">
    <w:name w:val="Obrázek"/>
    <w:basedOn w:val="Normln"/>
    <w:link w:val="ObrzekChar"/>
    <w:rsid w:val="002C7303"/>
    <w:pPr>
      <w:spacing w:before="120"/>
    </w:pPr>
    <w:rPr>
      <w:rFonts w:cs="Arial"/>
    </w:rPr>
  </w:style>
  <w:style w:type="character" w:customStyle="1" w:styleId="ObrzekChar">
    <w:name w:val="Obrázek Char"/>
    <w:link w:val="Obrzek"/>
    <w:rsid w:val="002C7303"/>
    <w:rPr>
      <w:rFonts w:ascii="Arial" w:eastAsia="Times New Roman" w:hAnsi="Arial" w:cs="Arial"/>
      <w:lang w:eastAsia="cs-CZ"/>
    </w:rPr>
  </w:style>
  <w:style w:type="paragraph" w:customStyle="1" w:styleId="Tab">
    <w:name w:val="Tab."/>
    <w:basedOn w:val="Odstavecseseznamem"/>
    <w:link w:val="TabChar"/>
    <w:rsid w:val="002C7303"/>
    <w:pPr>
      <w:keepNext/>
      <w:spacing w:before="240" w:after="40"/>
      <w:ind w:left="360" w:hanging="360"/>
    </w:pPr>
    <w:rPr>
      <w:rFonts w:ascii="Calibri" w:hAnsi="Calibri"/>
      <w:sz w:val="22"/>
      <w:szCs w:val="24"/>
      <w:lang w:val="x-none" w:eastAsia="x-none"/>
    </w:rPr>
  </w:style>
  <w:style w:type="character" w:customStyle="1" w:styleId="TabChar">
    <w:name w:val="Tab. Char"/>
    <w:link w:val="Tab"/>
    <w:rsid w:val="002C7303"/>
    <w:rPr>
      <w:sz w:val="22"/>
      <w:szCs w:val="24"/>
      <w:lang w:val="x-none" w:eastAsia="x-none"/>
    </w:rPr>
  </w:style>
  <w:style w:type="paragraph" w:customStyle="1" w:styleId="NORMALDOC">
    <w:name w:val="NORMALDOC"/>
    <w:basedOn w:val="Normln"/>
    <w:link w:val="NORMALDOCChar"/>
    <w:rsid w:val="002C7303"/>
    <w:pPr>
      <w:widowControl w:val="0"/>
      <w:spacing w:before="0" w:after="120"/>
      <w:ind w:left="426"/>
    </w:pPr>
    <w:rPr>
      <w:color w:val="000000"/>
    </w:rPr>
  </w:style>
  <w:style w:type="character" w:customStyle="1" w:styleId="NORMALDOCChar">
    <w:name w:val="NORMALDOC Char"/>
    <w:link w:val="NORMALDOC"/>
    <w:rsid w:val="002C7303"/>
    <w:rPr>
      <w:rFonts w:ascii="Times New Roman" w:eastAsia="Times New Roman" w:hAnsi="Times New Roman"/>
      <w:color w:val="000000"/>
      <w:sz w:val="24"/>
      <w:lang w:eastAsia="cs-CZ"/>
    </w:rPr>
  </w:style>
  <w:style w:type="paragraph" w:customStyle="1" w:styleId="Styl5">
    <w:name w:val="Styl5"/>
    <w:basedOn w:val="Normln"/>
    <w:link w:val="Styl5Char"/>
    <w:rsid w:val="002C7303"/>
    <w:rPr>
      <w:rFonts w:cs="Arial"/>
      <w:b/>
      <w:szCs w:val="24"/>
    </w:rPr>
  </w:style>
  <w:style w:type="character" w:customStyle="1" w:styleId="Styl5Char">
    <w:name w:val="Styl5 Char"/>
    <w:basedOn w:val="Standardnpsmoodstavce"/>
    <w:link w:val="Styl5"/>
    <w:rsid w:val="002C7303"/>
    <w:rPr>
      <w:rFonts w:ascii="Arial" w:eastAsia="Times New Roman" w:hAnsi="Arial" w:cs="Arial"/>
      <w:b/>
      <w:sz w:val="24"/>
      <w:szCs w:val="24"/>
    </w:rPr>
  </w:style>
  <w:style w:type="character" w:customStyle="1" w:styleId="Nadpis1Char">
    <w:name w:val="Nadpis 1 Char"/>
    <w:aliases w:val="H1 Char,Nadpis 01 Char,1_n Char"/>
    <w:link w:val="Nadpis1"/>
    <w:rsid w:val="00C70ABB"/>
    <w:rPr>
      <w:b/>
      <w:smallCaps/>
      <w:spacing w:val="40"/>
      <w:kern w:val="28"/>
      <w:sz w:val="36"/>
    </w:rPr>
  </w:style>
  <w:style w:type="character" w:customStyle="1" w:styleId="Nadpis2Char">
    <w:name w:val="Nadpis 2 Char"/>
    <w:aliases w:val="H2 Char,H21 Char,H22 Char,Nadpis 02 Char"/>
    <w:link w:val="Nadpis2"/>
    <w:rsid w:val="00C70ABB"/>
    <w:rPr>
      <w:b/>
      <w:smallCaps/>
      <w:spacing w:val="30"/>
      <w:sz w:val="32"/>
    </w:rPr>
  </w:style>
  <w:style w:type="character" w:customStyle="1" w:styleId="Nadpis3Char">
    <w:name w:val="Nadpis 3 Char"/>
    <w:aliases w:val="H3 Char,H31 Char,H32 Char"/>
    <w:link w:val="Nadpis3"/>
    <w:rsid w:val="00C70ABB"/>
    <w:rPr>
      <w:b/>
      <w:smallCaps/>
      <w:spacing w:val="26"/>
      <w:sz w:val="28"/>
    </w:rPr>
  </w:style>
  <w:style w:type="character" w:customStyle="1" w:styleId="Nadpis4Char">
    <w:name w:val="Nadpis 4 Char"/>
    <w:link w:val="Nadpis4"/>
    <w:rsid w:val="00C70ABB"/>
    <w:rPr>
      <w:b/>
      <w:smallCaps/>
      <w:spacing w:val="20"/>
      <w:sz w:val="26"/>
    </w:rPr>
  </w:style>
  <w:style w:type="paragraph" w:styleId="Nzev">
    <w:name w:val="Title"/>
    <w:basedOn w:val="Normln"/>
    <w:link w:val="NzevChar"/>
    <w:qFormat/>
    <w:rsid w:val="00C70ABB"/>
    <w:pPr>
      <w:spacing w:before="0" w:after="0"/>
      <w:jc w:val="center"/>
    </w:pPr>
    <w:rPr>
      <w:rFonts w:ascii="Times New Roman" w:hAnsi="Times New Roman"/>
      <w:b/>
      <w:bCs/>
      <w:szCs w:val="24"/>
    </w:rPr>
  </w:style>
  <w:style w:type="character" w:customStyle="1" w:styleId="NzevChar">
    <w:name w:val="Název Char"/>
    <w:link w:val="Nzev"/>
    <w:uiPriority w:val="99"/>
    <w:rsid w:val="00C70ABB"/>
    <w:rPr>
      <w:b/>
      <w:bCs/>
      <w:sz w:val="24"/>
      <w:szCs w:val="24"/>
      <w:lang w:eastAsia="cs-CZ"/>
    </w:rPr>
  </w:style>
  <w:style w:type="character" w:styleId="Siln">
    <w:name w:val="Strong"/>
    <w:qFormat/>
    <w:rsid w:val="00C70ABB"/>
    <w:rPr>
      <w:rFonts w:cs="Times New Roman"/>
      <w:b/>
      <w:bCs/>
    </w:rPr>
  </w:style>
  <w:style w:type="character" w:customStyle="1" w:styleId="OdstavecseseznamemChar">
    <w:name w:val="Odstavec se seznamem Char"/>
    <w:link w:val="Odstavecseseznamem"/>
    <w:uiPriority w:val="34"/>
    <w:rsid w:val="00C70ABB"/>
    <w:rPr>
      <w:rFonts w:ascii="Arial" w:hAnsi="Arial"/>
      <w:sz w:val="24"/>
    </w:rPr>
  </w:style>
  <w:style w:type="paragraph" w:customStyle="1" w:styleId="U1">
    <w:name w:val="U1"/>
    <w:basedOn w:val="Normln"/>
    <w:autoRedefine/>
    <w:qFormat/>
    <w:rsid w:val="00C70ABB"/>
    <w:pPr>
      <w:keepLines/>
      <w:numPr>
        <w:numId w:val="38"/>
      </w:numPr>
      <w:spacing w:before="0" w:after="200" w:line="276" w:lineRule="auto"/>
      <w:jc w:val="left"/>
    </w:pPr>
    <w:rPr>
      <w:rFonts w:ascii="Times New Roman" w:eastAsia="Calibri" w:hAnsi="Times New Roman"/>
      <w:szCs w:val="24"/>
    </w:rPr>
  </w:style>
  <w:style w:type="paragraph" w:customStyle="1" w:styleId="U2">
    <w:name w:val="U2"/>
    <w:basedOn w:val="U1"/>
    <w:qFormat/>
    <w:rsid w:val="00C70ABB"/>
    <w:pPr>
      <w:numPr>
        <w:ilvl w:val="1"/>
      </w:numPr>
      <w:jc w:val="both"/>
    </w:pPr>
    <w:rPr>
      <w:sz w:val="22"/>
    </w:rPr>
  </w:style>
  <w:style w:type="paragraph" w:customStyle="1" w:styleId="U3">
    <w:name w:val="U3"/>
    <w:basedOn w:val="U2"/>
    <w:autoRedefine/>
    <w:qFormat/>
    <w:rsid w:val="00C70ABB"/>
    <w:pPr>
      <w:numPr>
        <w:ilvl w:val="2"/>
      </w:numPr>
    </w:pPr>
  </w:style>
  <w:style w:type="character" w:customStyle="1" w:styleId="Nadpis5Char">
    <w:name w:val="Nadpis 5 Char"/>
    <w:link w:val="Nadpis5"/>
    <w:rsid w:val="00C70ABB"/>
    <w:rPr>
      <w:b/>
      <w:smallCaps/>
      <w:spacing w:val="16"/>
      <w:sz w:val="24"/>
    </w:rPr>
  </w:style>
  <w:style w:type="character" w:customStyle="1" w:styleId="Nadpis6Char">
    <w:name w:val="Nadpis 6 Char"/>
    <w:aliases w:val="H6 Char,H61 Char,H62 Char"/>
    <w:link w:val="Nadpis6"/>
    <w:rsid w:val="00C70ABB"/>
    <w:rPr>
      <w:b/>
      <w:i/>
      <w:smallCaps/>
      <w:spacing w:val="16"/>
      <w:sz w:val="24"/>
    </w:rPr>
  </w:style>
  <w:style w:type="character" w:customStyle="1" w:styleId="Nadpis7Char">
    <w:name w:val="Nadpis 7 Char"/>
    <w:link w:val="Nadpis7"/>
    <w:rsid w:val="00C70ABB"/>
    <w:rPr>
      <w:rFonts w:ascii="Arial" w:hAnsi="Arial"/>
      <w:sz w:val="24"/>
    </w:rPr>
  </w:style>
  <w:style w:type="character" w:customStyle="1" w:styleId="Nadpis8Char">
    <w:name w:val="Nadpis 8 Char"/>
    <w:link w:val="Nadpis8"/>
    <w:rsid w:val="00C70ABB"/>
    <w:rPr>
      <w:rFonts w:ascii="Arial" w:hAnsi="Arial"/>
      <w:i/>
      <w:sz w:val="24"/>
    </w:rPr>
  </w:style>
  <w:style w:type="character" w:customStyle="1" w:styleId="Nadpis9Char">
    <w:name w:val="Nadpis 9 Char"/>
    <w:aliases w:val="Příloha Char"/>
    <w:link w:val="Nadpis9"/>
    <w:rsid w:val="00C70ABB"/>
    <w:rPr>
      <w:rFonts w:ascii="Arial" w:hAnsi="Arial"/>
      <w:b/>
      <w:i/>
      <w:sz w:val="18"/>
    </w:rPr>
  </w:style>
  <w:style w:type="paragraph" w:styleId="Titulek">
    <w:name w:val="caption"/>
    <w:basedOn w:val="Normln"/>
    <w:next w:val="Normln"/>
    <w:semiHidden/>
    <w:unhideWhenUsed/>
    <w:qFormat/>
    <w:rsid w:val="00C70ABB"/>
    <w:pPr>
      <w:spacing w:before="0" w:after="200"/>
      <w:jc w:val="left"/>
    </w:pPr>
    <w:rPr>
      <w:rFonts w:ascii="Calibri" w:eastAsia="Calibri" w:hAnsi="Calibri"/>
      <w:b/>
      <w:bCs/>
      <w:color w:val="4F81BD" w:themeColor="accent1"/>
      <w:sz w:val="18"/>
      <w:szCs w:val="18"/>
    </w:rPr>
  </w:style>
  <w:style w:type="paragraph" w:styleId="Podtitul">
    <w:name w:val="Subtitle"/>
    <w:basedOn w:val="Normln"/>
    <w:link w:val="PodtitulChar"/>
    <w:uiPriority w:val="99"/>
    <w:qFormat/>
    <w:rsid w:val="00C70ABB"/>
    <w:pPr>
      <w:spacing w:before="0" w:after="0"/>
      <w:jc w:val="center"/>
    </w:pPr>
    <w:rPr>
      <w:rFonts w:ascii="Times New Roman" w:hAnsi="Times New Roman"/>
      <w:b/>
      <w:bCs/>
      <w:szCs w:val="24"/>
    </w:rPr>
  </w:style>
  <w:style w:type="character" w:customStyle="1" w:styleId="PodtitulChar">
    <w:name w:val="Podtitul Char"/>
    <w:link w:val="Podtitul"/>
    <w:uiPriority w:val="99"/>
    <w:rsid w:val="00C70ABB"/>
    <w:rPr>
      <w:b/>
      <w:bCs/>
      <w:sz w:val="24"/>
      <w:szCs w:val="24"/>
    </w:rPr>
  </w:style>
  <w:style w:type="paragraph" w:styleId="Bezmezer">
    <w:name w:val="No Spacing"/>
    <w:link w:val="BezmezerChar"/>
    <w:uiPriority w:val="99"/>
    <w:qFormat/>
    <w:rsid w:val="00C70ABB"/>
    <w:rPr>
      <w:rFonts w:ascii="Calibri" w:hAnsi="Calibri"/>
      <w:sz w:val="22"/>
      <w:szCs w:val="22"/>
    </w:rPr>
  </w:style>
  <w:style w:type="character" w:customStyle="1" w:styleId="BezmezerChar">
    <w:name w:val="Bez mezer Char"/>
    <w:link w:val="Bezmezer"/>
    <w:uiPriority w:val="99"/>
    <w:locked/>
    <w:rsid w:val="00C70ABB"/>
    <w:rPr>
      <w:rFonts w:ascii="Calibri" w:hAnsi="Calibri"/>
      <w:sz w:val="22"/>
      <w:szCs w:val="22"/>
    </w:rPr>
  </w:style>
  <w:style w:type="character" w:styleId="Nzevknihy">
    <w:name w:val="Book Title"/>
    <w:basedOn w:val="Standardnpsmoodstavce"/>
    <w:uiPriority w:val="33"/>
    <w:qFormat/>
    <w:rsid w:val="00C70ABB"/>
    <w:rPr>
      <w:b/>
      <w:bCs/>
      <w:smallCaps/>
      <w:spacing w:val="5"/>
    </w:rPr>
  </w:style>
  <w:style w:type="paragraph" w:customStyle="1" w:styleId="enadpis">
    <w:name w:val="enadpis"/>
    <w:uiPriority w:val="99"/>
    <w:rsid w:val="00CF4024"/>
    <w:pPr>
      <w:widowControl w:val="0"/>
      <w:overflowPunct w:val="0"/>
      <w:autoSpaceDE w:val="0"/>
      <w:autoSpaceDN w:val="0"/>
      <w:adjustRightInd w:val="0"/>
      <w:jc w:val="center"/>
      <w:textAlignment w:val="baseline"/>
    </w:pPr>
    <w:rPr>
      <w:b/>
      <w:smallCaps/>
      <w:color w:val="000000"/>
      <w:sz w:val="36"/>
      <w:lang w:eastAsia="cs-CZ"/>
    </w:rPr>
  </w:style>
  <w:style w:type="paragraph" w:customStyle="1" w:styleId="epsmenko">
    <w:name w:val="epísmenko"/>
    <w:uiPriority w:val="99"/>
    <w:rsid w:val="00CF4024"/>
    <w:pPr>
      <w:widowControl w:val="0"/>
      <w:overflowPunct w:val="0"/>
      <w:autoSpaceDE w:val="0"/>
      <w:autoSpaceDN w:val="0"/>
      <w:adjustRightInd w:val="0"/>
      <w:ind w:left="413" w:hanging="413"/>
      <w:jc w:val="both"/>
      <w:textAlignment w:val="baseline"/>
    </w:pPr>
    <w:rPr>
      <w:color w:val="000000"/>
      <w:sz w:val="24"/>
      <w:lang w:eastAsia="cs-CZ"/>
    </w:rPr>
  </w:style>
  <w:style w:type="paragraph" w:customStyle="1" w:styleId="RLTextlnkuslovan">
    <w:name w:val="RL Text článku číslovaný"/>
    <w:basedOn w:val="Normln"/>
    <w:link w:val="RLTextlnkuslovanChar"/>
    <w:rsid w:val="00CF4024"/>
    <w:pPr>
      <w:numPr>
        <w:ilvl w:val="1"/>
        <w:numId w:val="43"/>
      </w:numPr>
      <w:spacing w:before="0" w:after="120" w:line="280" w:lineRule="exact"/>
    </w:pPr>
    <w:rPr>
      <w:rFonts w:ascii="Calibri" w:eastAsia="Calibri" w:hAnsi="Calibri"/>
      <w:sz w:val="22"/>
      <w:szCs w:val="24"/>
    </w:rPr>
  </w:style>
  <w:style w:type="paragraph" w:customStyle="1" w:styleId="RLlneksmlouvy">
    <w:name w:val="RL Článek smlouvy"/>
    <w:basedOn w:val="Normln"/>
    <w:next w:val="RLTextlnkuslovan"/>
    <w:rsid w:val="00CF4024"/>
    <w:pPr>
      <w:keepNext/>
      <w:numPr>
        <w:numId w:val="43"/>
      </w:numPr>
      <w:suppressAutoHyphens/>
      <w:spacing w:before="360" w:after="120" w:line="280" w:lineRule="exact"/>
      <w:outlineLvl w:val="0"/>
    </w:pPr>
    <w:rPr>
      <w:rFonts w:ascii="Calibri" w:hAnsi="Calibri"/>
      <w:b/>
      <w:sz w:val="20"/>
      <w:szCs w:val="24"/>
    </w:rPr>
  </w:style>
  <w:style w:type="character" w:customStyle="1" w:styleId="RLTextlnkuslovanChar">
    <w:name w:val="RL Text článku číslovaný Char"/>
    <w:link w:val="RLTextlnkuslovan"/>
    <w:rsid w:val="00CF4024"/>
    <w:rPr>
      <w:rFonts w:ascii="Calibri" w:eastAsia="Calibri" w:hAnsi="Calibri"/>
      <w:sz w:val="22"/>
      <w:szCs w:val="24"/>
      <w:lang w:eastAsia="cs-CZ"/>
    </w:rPr>
  </w:style>
  <w:style w:type="paragraph" w:styleId="Zhlav">
    <w:name w:val="header"/>
    <w:basedOn w:val="Normln"/>
    <w:link w:val="ZhlavChar"/>
    <w:uiPriority w:val="99"/>
    <w:unhideWhenUsed/>
    <w:rsid w:val="0010552A"/>
    <w:pPr>
      <w:tabs>
        <w:tab w:val="center" w:pos="4536"/>
        <w:tab w:val="right" w:pos="9072"/>
      </w:tabs>
      <w:spacing w:before="0" w:after="0"/>
    </w:pPr>
  </w:style>
  <w:style w:type="character" w:customStyle="1" w:styleId="ZhlavChar">
    <w:name w:val="Záhlaví Char"/>
    <w:basedOn w:val="Standardnpsmoodstavce"/>
    <w:link w:val="Zhlav"/>
    <w:uiPriority w:val="99"/>
    <w:rsid w:val="0010552A"/>
    <w:rPr>
      <w:rFonts w:ascii="Arial" w:hAnsi="Arial"/>
      <w:sz w:val="24"/>
      <w:lang w:eastAsia="cs-CZ"/>
    </w:rPr>
  </w:style>
  <w:style w:type="paragraph" w:styleId="Zpat">
    <w:name w:val="footer"/>
    <w:basedOn w:val="Normln"/>
    <w:link w:val="ZpatChar"/>
    <w:unhideWhenUsed/>
    <w:rsid w:val="0010552A"/>
    <w:pPr>
      <w:tabs>
        <w:tab w:val="center" w:pos="4536"/>
        <w:tab w:val="right" w:pos="9072"/>
      </w:tabs>
      <w:spacing w:before="0" w:after="0"/>
    </w:pPr>
  </w:style>
  <w:style w:type="character" w:customStyle="1" w:styleId="ZpatChar">
    <w:name w:val="Zápatí Char"/>
    <w:basedOn w:val="Standardnpsmoodstavce"/>
    <w:link w:val="Zpat"/>
    <w:uiPriority w:val="99"/>
    <w:rsid w:val="0010552A"/>
    <w:rPr>
      <w:rFonts w:ascii="Arial" w:hAnsi="Arial"/>
      <w:sz w:val="24"/>
      <w:lang w:eastAsia="cs-CZ"/>
    </w:rPr>
  </w:style>
  <w:style w:type="paragraph" w:styleId="Textbubliny">
    <w:name w:val="Balloon Text"/>
    <w:basedOn w:val="Normln"/>
    <w:link w:val="TextbublinyChar"/>
    <w:uiPriority w:val="99"/>
    <w:semiHidden/>
    <w:unhideWhenUsed/>
    <w:rsid w:val="0010552A"/>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0552A"/>
    <w:rPr>
      <w:rFonts w:ascii="Tahoma" w:hAnsi="Tahoma" w:cs="Tahoma"/>
      <w:sz w:val="16"/>
      <w:szCs w:val="16"/>
      <w:lang w:eastAsia="cs-CZ"/>
    </w:rPr>
  </w:style>
  <w:style w:type="character" w:styleId="Odkaznakoment">
    <w:name w:val="annotation reference"/>
    <w:basedOn w:val="Standardnpsmoodstavce"/>
    <w:uiPriority w:val="99"/>
    <w:semiHidden/>
    <w:unhideWhenUsed/>
    <w:rsid w:val="00B81371"/>
    <w:rPr>
      <w:sz w:val="16"/>
      <w:szCs w:val="16"/>
    </w:rPr>
  </w:style>
  <w:style w:type="paragraph" w:styleId="Textkomente">
    <w:name w:val="annotation text"/>
    <w:basedOn w:val="Normln"/>
    <w:link w:val="TextkomenteChar"/>
    <w:uiPriority w:val="99"/>
    <w:semiHidden/>
    <w:unhideWhenUsed/>
    <w:rsid w:val="00B81371"/>
    <w:rPr>
      <w:sz w:val="20"/>
    </w:rPr>
  </w:style>
  <w:style w:type="character" w:customStyle="1" w:styleId="TextkomenteChar">
    <w:name w:val="Text komentáře Char"/>
    <w:basedOn w:val="Standardnpsmoodstavce"/>
    <w:link w:val="Textkomente"/>
    <w:uiPriority w:val="99"/>
    <w:semiHidden/>
    <w:rsid w:val="00B81371"/>
    <w:rPr>
      <w:rFonts w:ascii="Arial" w:hAnsi="Arial"/>
      <w:lang w:eastAsia="cs-CZ"/>
    </w:rPr>
  </w:style>
  <w:style w:type="paragraph" w:styleId="Pedmtkomente">
    <w:name w:val="annotation subject"/>
    <w:basedOn w:val="Textkomente"/>
    <w:next w:val="Textkomente"/>
    <w:link w:val="PedmtkomenteChar"/>
    <w:uiPriority w:val="99"/>
    <w:semiHidden/>
    <w:unhideWhenUsed/>
    <w:rsid w:val="00B81371"/>
    <w:rPr>
      <w:b/>
      <w:bCs/>
    </w:rPr>
  </w:style>
  <w:style w:type="character" w:customStyle="1" w:styleId="PedmtkomenteChar">
    <w:name w:val="Předmět komentáře Char"/>
    <w:basedOn w:val="TextkomenteChar"/>
    <w:link w:val="Pedmtkomente"/>
    <w:uiPriority w:val="99"/>
    <w:semiHidden/>
    <w:rsid w:val="00B81371"/>
    <w:rPr>
      <w:rFonts w:ascii="Arial" w:hAnsi="Arial"/>
      <w:b/>
      <w:bCs/>
      <w:lang w:eastAsia="cs-CZ"/>
    </w:rPr>
  </w:style>
  <w:style w:type="paragraph" w:customStyle="1" w:styleId="TSlneksmlouvy">
    <w:name w:val="TS Článek smlouvy"/>
    <w:basedOn w:val="Normln"/>
    <w:next w:val="Normln"/>
    <w:link w:val="TSlneksmlouvyChar"/>
    <w:rsid w:val="00264489"/>
    <w:pPr>
      <w:keepNext/>
      <w:suppressAutoHyphens/>
      <w:spacing w:before="480" w:after="240" w:line="280" w:lineRule="exact"/>
      <w:ind w:left="6663"/>
      <w:jc w:val="center"/>
      <w:outlineLvl w:val="0"/>
    </w:pPr>
    <w:rPr>
      <w:b/>
      <w:sz w:val="22"/>
      <w:szCs w:val="24"/>
      <w:u w:val="single"/>
      <w:lang w:val="x-none" w:eastAsia="en-US"/>
    </w:rPr>
  </w:style>
  <w:style w:type="character" w:customStyle="1" w:styleId="TSlneksmlouvyChar">
    <w:name w:val="TS Článek smlouvy Char"/>
    <w:link w:val="TSlneksmlouvy"/>
    <w:rsid w:val="00264489"/>
    <w:rPr>
      <w:rFonts w:ascii="Arial" w:hAnsi="Arial"/>
      <w:b/>
      <w:sz w:val="22"/>
      <w:szCs w:val="24"/>
      <w:u w:val="single"/>
      <w:lang w:val="x-none"/>
    </w:rPr>
  </w:style>
  <w:style w:type="paragraph" w:customStyle="1" w:styleId="Adresa">
    <w:name w:val="Adresa"/>
    <w:basedOn w:val="Normln"/>
    <w:qFormat/>
    <w:rsid w:val="00476A42"/>
    <w:pPr>
      <w:spacing w:before="0" w:after="20"/>
      <w:jc w:val="left"/>
    </w:pPr>
    <w:rPr>
      <w:rFonts w:eastAsia="Calibri"/>
      <w:sz w:val="20"/>
      <w:lang w:eastAsia="en-US"/>
    </w:rPr>
  </w:style>
  <w:style w:type="paragraph" w:styleId="Zkladntext">
    <w:name w:val="Body Text"/>
    <w:basedOn w:val="Normln"/>
    <w:link w:val="ZkladntextChar"/>
    <w:rsid w:val="00C62249"/>
    <w:pPr>
      <w:spacing w:before="0" w:after="0"/>
      <w:jc w:val="left"/>
    </w:pPr>
    <w:rPr>
      <w:rFonts w:cs="Arial"/>
      <w:sz w:val="20"/>
      <w:szCs w:val="24"/>
    </w:rPr>
  </w:style>
  <w:style w:type="character" w:customStyle="1" w:styleId="ZkladntextChar">
    <w:name w:val="Základní text Char"/>
    <w:basedOn w:val="Standardnpsmoodstavce"/>
    <w:link w:val="Zkladntext"/>
    <w:rsid w:val="00C62249"/>
    <w:rPr>
      <w:rFonts w:ascii="Arial" w:hAnsi="Arial" w:cs="Arial"/>
      <w:szCs w:val="24"/>
      <w:lang w:eastAsia="cs-CZ"/>
    </w:rPr>
  </w:style>
  <w:style w:type="character" w:styleId="Hypertextovodkaz">
    <w:name w:val="Hyperlink"/>
    <w:uiPriority w:val="99"/>
    <w:rsid w:val="008776C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nhideWhenUsed="0" w:qFormat="1"/>
    <w:lsdException w:name="Strong"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F4024"/>
    <w:pPr>
      <w:spacing w:before="60" w:after="60"/>
      <w:jc w:val="both"/>
    </w:pPr>
    <w:rPr>
      <w:rFonts w:ascii="Arial" w:hAnsi="Arial"/>
      <w:sz w:val="24"/>
      <w:lang w:eastAsia="cs-CZ"/>
    </w:rPr>
  </w:style>
  <w:style w:type="paragraph" w:styleId="Nadpis1">
    <w:name w:val="heading 1"/>
    <w:aliases w:val="H1,Nadpis 01,1_n"/>
    <w:basedOn w:val="Normln"/>
    <w:link w:val="Nadpis1Char"/>
    <w:qFormat/>
    <w:rsid w:val="00C70ABB"/>
    <w:pPr>
      <w:keepNext/>
      <w:numPr>
        <w:numId w:val="35"/>
      </w:numPr>
      <w:spacing w:before="240" w:after="120"/>
      <w:jc w:val="left"/>
      <w:outlineLvl w:val="0"/>
    </w:pPr>
    <w:rPr>
      <w:rFonts w:ascii="Times New Roman" w:hAnsi="Times New Roman"/>
      <w:b/>
      <w:smallCaps/>
      <w:spacing w:val="40"/>
      <w:kern w:val="28"/>
      <w:sz w:val="36"/>
    </w:rPr>
  </w:style>
  <w:style w:type="paragraph" w:styleId="Nadpis2">
    <w:name w:val="heading 2"/>
    <w:aliases w:val="H2,H21,H22,Nadpis 02"/>
    <w:basedOn w:val="Normln"/>
    <w:link w:val="Nadpis2Char"/>
    <w:qFormat/>
    <w:rsid w:val="00C70ABB"/>
    <w:pPr>
      <w:keepNext/>
      <w:numPr>
        <w:ilvl w:val="1"/>
        <w:numId w:val="35"/>
      </w:numPr>
      <w:spacing w:before="240" w:after="120"/>
      <w:jc w:val="left"/>
      <w:outlineLvl w:val="1"/>
    </w:pPr>
    <w:rPr>
      <w:rFonts w:ascii="Times New Roman" w:hAnsi="Times New Roman"/>
      <w:b/>
      <w:smallCaps/>
      <w:spacing w:val="30"/>
      <w:sz w:val="32"/>
    </w:rPr>
  </w:style>
  <w:style w:type="paragraph" w:styleId="Nadpis3">
    <w:name w:val="heading 3"/>
    <w:aliases w:val="H3,H31,H32"/>
    <w:basedOn w:val="Normln"/>
    <w:link w:val="Nadpis3Char"/>
    <w:qFormat/>
    <w:rsid w:val="00C70ABB"/>
    <w:pPr>
      <w:keepNext/>
      <w:numPr>
        <w:ilvl w:val="2"/>
        <w:numId w:val="35"/>
      </w:numPr>
      <w:spacing w:before="120" w:after="120"/>
      <w:jc w:val="left"/>
      <w:outlineLvl w:val="2"/>
    </w:pPr>
    <w:rPr>
      <w:rFonts w:ascii="Times New Roman" w:hAnsi="Times New Roman"/>
      <w:b/>
      <w:smallCaps/>
      <w:spacing w:val="26"/>
      <w:sz w:val="28"/>
    </w:rPr>
  </w:style>
  <w:style w:type="paragraph" w:styleId="Nadpis4">
    <w:name w:val="heading 4"/>
    <w:basedOn w:val="Normln"/>
    <w:link w:val="Nadpis4Char"/>
    <w:qFormat/>
    <w:rsid w:val="00C70ABB"/>
    <w:pPr>
      <w:keepNext/>
      <w:numPr>
        <w:ilvl w:val="3"/>
        <w:numId w:val="35"/>
      </w:numPr>
      <w:spacing w:before="120"/>
      <w:jc w:val="left"/>
      <w:outlineLvl w:val="3"/>
    </w:pPr>
    <w:rPr>
      <w:rFonts w:ascii="Times New Roman" w:hAnsi="Times New Roman"/>
      <w:b/>
      <w:smallCaps/>
      <w:spacing w:val="20"/>
      <w:sz w:val="26"/>
    </w:rPr>
  </w:style>
  <w:style w:type="paragraph" w:styleId="Nadpis5">
    <w:name w:val="heading 5"/>
    <w:basedOn w:val="Normln"/>
    <w:next w:val="Normln"/>
    <w:link w:val="Nadpis5Char"/>
    <w:qFormat/>
    <w:rsid w:val="00C70ABB"/>
    <w:pPr>
      <w:keepNext/>
      <w:numPr>
        <w:ilvl w:val="4"/>
        <w:numId w:val="35"/>
      </w:numPr>
      <w:spacing w:before="120"/>
      <w:jc w:val="left"/>
      <w:outlineLvl w:val="4"/>
    </w:pPr>
    <w:rPr>
      <w:rFonts w:ascii="Times New Roman" w:hAnsi="Times New Roman"/>
      <w:b/>
      <w:smallCaps/>
      <w:spacing w:val="16"/>
    </w:rPr>
  </w:style>
  <w:style w:type="paragraph" w:styleId="Nadpis6">
    <w:name w:val="heading 6"/>
    <w:aliases w:val="H6,H61,H62"/>
    <w:basedOn w:val="Normln"/>
    <w:next w:val="Normln"/>
    <w:link w:val="Nadpis6Char"/>
    <w:qFormat/>
    <w:rsid w:val="00C70ABB"/>
    <w:pPr>
      <w:keepNext/>
      <w:numPr>
        <w:ilvl w:val="5"/>
        <w:numId w:val="35"/>
      </w:numPr>
      <w:spacing w:before="120"/>
      <w:jc w:val="left"/>
      <w:outlineLvl w:val="5"/>
    </w:pPr>
    <w:rPr>
      <w:rFonts w:ascii="Times New Roman" w:hAnsi="Times New Roman"/>
      <w:b/>
      <w:i/>
      <w:smallCaps/>
      <w:spacing w:val="16"/>
    </w:rPr>
  </w:style>
  <w:style w:type="paragraph" w:styleId="Nadpis7">
    <w:name w:val="heading 7"/>
    <w:basedOn w:val="Normln"/>
    <w:next w:val="Normln"/>
    <w:link w:val="Nadpis7Char"/>
    <w:qFormat/>
    <w:rsid w:val="00C70ABB"/>
    <w:pPr>
      <w:numPr>
        <w:ilvl w:val="6"/>
        <w:numId w:val="35"/>
      </w:numPr>
      <w:spacing w:before="240"/>
      <w:outlineLvl w:val="6"/>
    </w:pPr>
  </w:style>
  <w:style w:type="paragraph" w:styleId="Nadpis8">
    <w:name w:val="heading 8"/>
    <w:basedOn w:val="Normln"/>
    <w:next w:val="Normln"/>
    <w:link w:val="Nadpis8Char"/>
    <w:qFormat/>
    <w:rsid w:val="00C70ABB"/>
    <w:pPr>
      <w:numPr>
        <w:ilvl w:val="7"/>
        <w:numId w:val="35"/>
      </w:numPr>
      <w:spacing w:before="240"/>
      <w:ind w:left="5760" w:hanging="360"/>
      <w:outlineLvl w:val="7"/>
    </w:pPr>
    <w:rPr>
      <w:i/>
    </w:rPr>
  </w:style>
  <w:style w:type="paragraph" w:styleId="Nadpis9">
    <w:name w:val="heading 9"/>
    <w:aliases w:val="Příloha"/>
    <w:basedOn w:val="Normln"/>
    <w:next w:val="Normln"/>
    <w:link w:val="Nadpis9Char"/>
    <w:qFormat/>
    <w:rsid w:val="00C70ABB"/>
    <w:pPr>
      <w:numPr>
        <w:ilvl w:val="8"/>
        <w:numId w:val="1"/>
      </w:numPr>
      <w:spacing w:before="240"/>
      <w:ind w:left="0" w:firstLine="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Odstavecseseznamem"/>
    <w:link w:val="Styl1Char"/>
    <w:uiPriority w:val="99"/>
    <w:rsid w:val="002C7303"/>
    <w:pPr>
      <w:numPr>
        <w:numId w:val="1"/>
      </w:numPr>
      <w:spacing w:before="240" w:after="120"/>
      <w:jc w:val="left"/>
    </w:pPr>
    <w:rPr>
      <w:rFonts w:cs="Arial"/>
      <w:b/>
      <w:noProof/>
      <w:sz w:val="28"/>
      <w:szCs w:val="22"/>
      <w:u w:val="single"/>
    </w:rPr>
  </w:style>
  <w:style w:type="character" w:customStyle="1" w:styleId="Styl1Char">
    <w:name w:val="Styl1 Char"/>
    <w:link w:val="Styl1"/>
    <w:uiPriority w:val="99"/>
    <w:rsid w:val="002C7303"/>
    <w:rPr>
      <w:rFonts w:ascii="Arial" w:hAnsi="Arial" w:cs="Arial"/>
      <w:b/>
      <w:noProof/>
      <w:sz w:val="28"/>
      <w:szCs w:val="22"/>
      <w:u w:val="single"/>
      <w:lang w:eastAsia="cs-CZ"/>
    </w:rPr>
  </w:style>
  <w:style w:type="paragraph" w:styleId="Odstavecseseznamem">
    <w:name w:val="List Paragraph"/>
    <w:basedOn w:val="Normln"/>
    <w:link w:val="OdstavecseseznamemChar"/>
    <w:uiPriority w:val="34"/>
    <w:qFormat/>
    <w:rsid w:val="00C70ABB"/>
    <w:pPr>
      <w:ind w:left="708"/>
    </w:pPr>
  </w:style>
  <w:style w:type="paragraph" w:customStyle="1" w:styleId="Styl2">
    <w:name w:val="Styl2"/>
    <w:basedOn w:val="Odstavecseseznamem"/>
    <w:link w:val="Styl2Char"/>
    <w:uiPriority w:val="99"/>
    <w:rsid w:val="002C7303"/>
    <w:pPr>
      <w:numPr>
        <w:ilvl w:val="1"/>
        <w:numId w:val="10"/>
      </w:numPr>
      <w:spacing w:before="240" w:after="120"/>
      <w:jc w:val="left"/>
    </w:pPr>
    <w:rPr>
      <w:rFonts w:cs="Arial"/>
      <w:b/>
      <w:noProof/>
      <w:szCs w:val="24"/>
    </w:rPr>
  </w:style>
  <w:style w:type="character" w:customStyle="1" w:styleId="Styl2Char">
    <w:name w:val="Styl2 Char"/>
    <w:link w:val="Styl2"/>
    <w:uiPriority w:val="99"/>
    <w:rsid w:val="002C7303"/>
    <w:rPr>
      <w:rFonts w:ascii="Arial" w:eastAsia="Times New Roman" w:hAnsi="Arial" w:cs="Arial"/>
      <w:b/>
      <w:noProof/>
      <w:sz w:val="24"/>
      <w:szCs w:val="24"/>
    </w:rPr>
  </w:style>
  <w:style w:type="paragraph" w:customStyle="1" w:styleId="A1nadpis">
    <w:name w:val="A_1 nadpis"/>
    <w:basedOn w:val="Styl1"/>
    <w:link w:val="A1nadpisChar"/>
    <w:rsid w:val="002C7303"/>
    <w:pPr>
      <w:numPr>
        <w:numId w:val="0"/>
      </w:numPr>
      <w:spacing w:before="120" w:after="0"/>
      <w:ind w:left="720" w:hanging="360"/>
      <w:jc w:val="both"/>
    </w:pPr>
  </w:style>
  <w:style w:type="character" w:customStyle="1" w:styleId="A1nadpisChar">
    <w:name w:val="A_1 nadpis Char"/>
    <w:link w:val="A1nadpis"/>
    <w:rsid w:val="002C7303"/>
    <w:rPr>
      <w:rFonts w:ascii="Arial" w:hAnsi="Arial" w:cs="Arial"/>
      <w:b/>
      <w:noProof/>
      <w:sz w:val="28"/>
      <w:szCs w:val="22"/>
      <w:u w:val="single"/>
    </w:rPr>
  </w:style>
  <w:style w:type="paragraph" w:customStyle="1" w:styleId="2nn">
    <w:name w:val="2_nn"/>
    <w:basedOn w:val="Styl2"/>
    <w:link w:val="2nnChar"/>
    <w:rsid w:val="002C7303"/>
    <w:pPr>
      <w:numPr>
        <w:numId w:val="3"/>
      </w:numPr>
      <w:tabs>
        <w:tab w:val="clear" w:pos="1440"/>
      </w:tabs>
      <w:spacing w:before="120"/>
      <w:ind w:left="720"/>
      <w:jc w:val="both"/>
    </w:pPr>
    <w:rPr>
      <w:rFonts w:eastAsia="Calibri"/>
    </w:rPr>
  </w:style>
  <w:style w:type="character" w:customStyle="1" w:styleId="2nnChar">
    <w:name w:val="2_nn Char"/>
    <w:link w:val="2nn"/>
    <w:rsid w:val="002C7303"/>
    <w:rPr>
      <w:rFonts w:ascii="Arial" w:hAnsi="Arial" w:cs="Arial"/>
      <w:b/>
      <w:noProof/>
      <w:sz w:val="24"/>
      <w:szCs w:val="24"/>
      <w:lang w:eastAsia="cs-CZ"/>
    </w:rPr>
  </w:style>
  <w:style w:type="paragraph" w:customStyle="1" w:styleId="Obrzek">
    <w:name w:val="Obrázek"/>
    <w:basedOn w:val="Normln"/>
    <w:link w:val="ObrzekChar"/>
    <w:rsid w:val="002C7303"/>
    <w:pPr>
      <w:spacing w:before="120"/>
    </w:pPr>
    <w:rPr>
      <w:rFonts w:cs="Arial"/>
    </w:rPr>
  </w:style>
  <w:style w:type="character" w:customStyle="1" w:styleId="ObrzekChar">
    <w:name w:val="Obrázek Char"/>
    <w:link w:val="Obrzek"/>
    <w:rsid w:val="002C7303"/>
    <w:rPr>
      <w:rFonts w:ascii="Arial" w:eastAsia="Times New Roman" w:hAnsi="Arial" w:cs="Arial"/>
      <w:lang w:eastAsia="cs-CZ"/>
    </w:rPr>
  </w:style>
  <w:style w:type="paragraph" w:customStyle="1" w:styleId="Tab">
    <w:name w:val="Tab."/>
    <w:basedOn w:val="Odstavecseseznamem"/>
    <w:link w:val="TabChar"/>
    <w:rsid w:val="002C7303"/>
    <w:pPr>
      <w:keepNext/>
      <w:spacing w:before="240" w:after="40"/>
      <w:ind w:left="360" w:hanging="360"/>
    </w:pPr>
    <w:rPr>
      <w:rFonts w:ascii="Calibri" w:hAnsi="Calibri"/>
      <w:sz w:val="22"/>
      <w:szCs w:val="24"/>
      <w:lang w:val="x-none" w:eastAsia="x-none"/>
    </w:rPr>
  </w:style>
  <w:style w:type="character" w:customStyle="1" w:styleId="TabChar">
    <w:name w:val="Tab. Char"/>
    <w:link w:val="Tab"/>
    <w:rsid w:val="002C7303"/>
    <w:rPr>
      <w:sz w:val="22"/>
      <w:szCs w:val="24"/>
      <w:lang w:val="x-none" w:eastAsia="x-none"/>
    </w:rPr>
  </w:style>
  <w:style w:type="paragraph" w:customStyle="1" w:styleId="NORMALDOC">
    <w:name w:val="NORMALDOC"/>
    <w:basedOn w:val="Normln"/>
    <w:link w:val="NORMALDOCChar"/>
    <w:rsid w:val="002C7303"/>
    <w:pPr>
      <w:widowControl w:val="0"/>
      <w:spacing w:before="0" w:after="120"/>
      <w:ind w:left="426"/>
    </w:pPr>
    <w:rPr>
      <w:color w:val="000000"/>
    </w:rPr>
  </w:style>
  <w:style w:type="character" w:customStyle="1" w:styleId="NORMALDOCChar">
    <w:name w:val="NORMALDOC Char"/>
    <w:link w:val="NORMALDOC"/>
    <w:rsid w:val="002C7303"/>
    <w:rPr>
      <w:rFonts w:ascii="Times New Roman" w:eastAsia="Times New Roman" w:hAnsi="Times New Roman"/>
      <w:color w:val="000000"/>
      <w:sz w:val="24"/>
      <w:lang w:eastAsia="cs-CZ"/>
    </w:rPr>
  </w:style>
  <w:style w:type="paragraph" w:customStyle="1" w:styleId="Styl5">
    <w:name w:val="Styl5"/>
    <w:basedOn w:val="Normln"/>
    <w:link w:val="Styl5Char"/>
    <w:rsid w:val="002C7303"/>
    <w:rPr>
      <w:rFonts w:cs="Arial"/>
      <w:b/>
      <w:szCs w:val="24"/>
    </w:rPr>
  </w:style>
  <w:style w:type="character" w:customStyle="1" w:styleId="Styl5Char">
    <w:name w:val="Styl5 Char"/>
    <w:basedOn w:val="Standardnpsmoodstavce"/>
    <w:link w:val="Styl5"/>
    <w:rsid w:val="002C7303"/>
    <w:rPr>
      <w:rFonts w:ascii="Arial" w:eastAsia="Times New Roman" w:hAnsi="Arial" w:cs="Arial"/>
      <w:b/>
      <w:sz w:val="24"/>
      <w:szCs w:val="24"/>
    </w:rPr>
  </w:style>
  <w:style w:type="character" w:customStyle="1" w:styleId="Nadpis1Char">
    <w:name w:val="Nadpis 1 Char"/>
    <w:aliases w:val="H1 Char,Nadpis 01 Char,1_n Char"/>
    <w:link w:val="Nadpis1"/>
    <w:rsid w:val="00C70ABB"/>
    <w:rPr>
      <w:b/>
      <w:smallCaps/>
      <w:spacing w:val="40"/>
      <w:kern w:val="28"/>
      <w:sz w:val="36"/>
    </w:rPr>
  </w:style>
  <w:style w:type="character" w:customStyle="1" w:styleId="Nadpis2Char">
    <w:name w:val="Nadpis 2 Char"/>
    <w:aliases w:val="H2 Char,H21 Char,H22 Char,Nadpis 02 Char"/>
    <w:link w:val="Nadpis2"/>
    <w:rsid w:val="00C70ABB"/>
    <w:rPr>
      <w:b/>
      <w:smallCaps/>
      <w:spacing w:val="30"/>
      <w:sz w:val="32"/>
    </w:rPr>
  </w:style>
  <w:style w:type="character" w:customStyle="1" w:styleId="Nadpis3Char">
    <w:name w:val="Nadpis 3 Char"/>
    <w:aliases w:val="H3 Char,H31 Char,H32 Char"/>
    <w:link w:val="Nadpis3"/>
    <w:rsid w:val="00C70ABB"/>
    <w:rPr>
      <w:b/>
      <w:smallCaps/>
      <w:spacing w:val="26"/>
      <w:sz w:val="28"/>
    </w:rPr>
  </w:style>
  <w:style w:type="character" w:customStyle="1" w:styleId="Nadpis4Char">
    <w:name w:val="Nadpis 4 Char"/>
    <w:link w:val="Nadpis4"/>
    <w:rsid w:val="00C70ABB"/>
    <w:rPr>
      <w:b/>
      <w:smallCaps/>
      <w:spacing w:val="20"/>
      <w:sz w:val="26"/>
    </w:rPr>
  </w:style>
  <w:style w:type="paragraph" w:styleId="Nzev">
    <w:name w:val="Title"/>
    <w:basedOn w:val="Normln"/>
    <w:link w:val="NzevChar"/>
    <w:qFormat/>
    <w:rsid w:val="00C70ABB"/>
    <w:pPr>
      <w:spacing w:before="0" w:after="0"/>
      <w:jc w:val="center"/>
    </w:pPr>
    <w:rPr>
      <w:rFonts w:ascii="Times New Roman" w:hAnsi="Times New Roman"/>
      <w:b/>
      <w:bCs/>
      <w:szCs w:val="24"/>
    </w:rPr>
  </w:style>
  <w:style w:type="character" w:customStyle="1" w:styleId="NzevChar">
    <w:name w:val="Název Char"/>
    <w:link w:val="Nzev"/>
    <w:uiPriority w:val="99"/>
    <w:rsid w:val="00C70ABB"/>
    <w:rPr>
      <w:b/>
      <w:bCs/>
      <w:sz w:val="24"/>
      <w:szCs w:val="24"/>
      <w:lang w:eastAsia="cs-CZ"/>
    </w:rPr>
  </w:style>
  <w:style w:type="character" w:styleId="Siln">
    <w:name w:val="Strong"/>
    <w:qFormat/>
    <w:rsid w:val="00C70ABB"/>
    <w:rPr>
      <w:rFonts w:cs="Times New Roman"/>
      <w:b/>
      <w:bCs/>
    </w:rPr>
  </w:style>
  <w:style w:type="character" w:customStyle="1" w:styleId="OdstavecseseznamemChar">
    <w:name w:val="Odstavec se seznamem Char"/>
    <w:link w:val="Odstavecseseznamem"/>
    <w:uiPriority w:val="34"/>
    <w:rsid w:val="00C70ABB"/>
    <w:rPr>
      <w:rFonts w:ascii="Arial" w:hAnsi="Arial"/>
      <w:sz w:val="24"/>
    </w:rPr>
  </w:style>
  <w:style w:type="paragraph" w:customStyle="1" w:styleId="U1">
    <w:name w:val="U1"/>
    <w:basedOn w:val="Normln"/>
    <w:autoRedefine/>
    <w:qFormat/>
    <w:rsid w:val="00C70ABB"/>
    <w:pPr>
      <w:keepLines/>
      <w:numPr>
        <w:numId w:val="38"/>
      </w:numPr>
      <w:spacing w:before="0" w:after="200" w:line="276" w:lineRule="auto"/>
      <w:jc w:val="left"/>
    </w:pPr>
    <w:rPr>
      <w:rFonts w:ascii="Times New Roman" w:eastAsia="Calibri" w:hAnsi="Times New Roman"/>
      <w:szCs w:val="24"/>
    </w:rPr>
  </w:style>
  <w:style w:type="paragraph" w:customStyle="1" w:styleId="U2">
    <w:name w:val="U2"/>
    <w:basedOn w:val="U1"/>
    <w:qFormat/>
    <w:rsid w:val="00C70ABB"/>
    <w:pPr>
      <w:numPr>
        <w:ilvl w:val="1"/>
      </w:numPr>
      <w:jc w:val="both"/>
    </w:pPr>
    <w:rPr>
      <w:sz w:val="22"/>
    </w:rPr>
  </w:style>
  <w:style w:type="paragraph" w:customStyle="1" w:styleId="U3">
    <w:name w:val="U3"/>
    <w:basedOn w:val="U2"/>
    <w:autoRedefine/>
    <w:qFormat/>
    <w:rsid w:val="00C70ABB"/>
    <w:pPr>
      <w:numPr>
        <w:ilvl w:val="2"/>
      </w:numPr>
    </w:pPr>
  </w:style>
  <w:style w:type="character" w:customStyle="1" w:styleId="Nadpis5Char">
    <w:name w:val="Nadpis 5 Char"/>
    <w:link w:val="Nadpis5"/>
    <w:rsid w:val="00C70ABB"/>
    <w:rPr>
      <w:b/>
      <w:smallCaps/>
      <w:spacing w:val="16"/>
      <w:sz w:val="24"/>
    </w:rPr>
  </w:style>
  <w:style w:type="character" w:customStyle="1" w:styleId="Nadpis6Char">
    <w:name w:val="Nadpis 6 Char"/>
    <w:aliases w:val="H6 Char,H61 Char,H62 Char"/>
    <w:link w:val="Nadpis6"/>
    <w:rsid w:val="00C70ABB"/>
    <w:rPr>
      <w:b/>
      <w:i/>
      <w:smallCaps/>
      <w:spacing w:val="16"/>
      <w:sz w:val="24"/>
    </w:rPr>
  </w:style>
  <w:style w:type="character" w:customStyle="1" w:styleId="Nadpis7Char">
    <w:name w:val="Nadpis 7 Char"/>
    <w:link w:val="Nadpis7"/>
    <w:rsid w:val="00C70ABB"/>
    <w:rPr>
      <w:rFonts w:ascii="Arial" w:hAnsi="Arial"/>
      <w:sz w:val="24"/>
    </w:rPr>
  </w:style>
  <w:style w:type="character" w:customStyle="1" w:styleId="Nadpis8Char">
    <w:name w:val="Nadpis 8 Char"/>
    <w:link w:val="Nadpis8"/>
    <w:rsid w:val="00C70ABB"/>
    <w:rPr>
      <w:rFonts w:ascii="Arial" w:hAnsi="Arial"/>
      <w:i/>
      <w:sz w:val="24"/>
    </w:rPr>
  </w:style>
  <w:style w:type="character" w:customStyle="1" w:styleId="Nadpis9Char">
    <w:name w:val="Nadpis 9 Char"/>
    <w:aliases w:val="Příloha Char"/>
    <w:link w:val="Nadpis9"/>
    <w:rsid w:val="00C70ABB"/>
    <w:rPr>
      <w:rFonts w:ascii="Arial" w:hAnsi="Arial"/>
      <w:b/>
      <w:i/>
      <w:sz w:val="18"/>
    </w:rPr>
  </w:style>
  <w:style w:type="paragraph" w:styleId="Titulek">
    <w:name w:val="caption"/>
    <w:basedOn w:val="Normln"/>
    <w:next w:val="Normln"/>
    <w:semiHidden/>
    <w:unhideWhenUsed/>
    <w:qFormat/>
    <w:rsid w:val="00C70ABB"/>
    <w:pPr>
      <w:spacing w:before="0" w:after="200"/>
      <w:jc w:val="left"/>
    </w:pPr>
    <w:rPr>
      <w:rFonts w:ascii="Calibri" w:eastAsia="Calibri" w:hAnsi="Calibri"/>
      <w:b/>
      <w:bCs/>
      <w:color w:val="4F81BD" w:themeColor="accent1"/>
      <w:sz w:val="18"/>
      <w:szCs w:val="18"/>
    </w:rPr>
  </w:style>
  <w:style w:type="paragraph" w:styleId="Podtitul">
    <w:name w:val="Subtitle"/>
    <w:basedOn w:val="Normln"/>
    <w:link w:val="PodtitulChar"/>
    <w:uiPriority w:val="99"/>
    <w:qFormat/>
    <w:rsid w:val="00C70ABB"/>
    <w:pPr>
      <w:spacing w:before="0" w:after="0"/>
      <w:jc w:val="center"/>
    </w:pPr>
    <w:rPr>
      <w:rFonts w:ascii="Times New Roman" w:hAnsi="Times New Roman"/>
      <w:b/>
      <w:bCs/>
      <w:szCs w:val="24"/>
    </w:rPr>
  </w:style>
  <w:style w:type="character" w:customStyle="1" w:styleId="PodtitulChar">
    <w:name w:val="Podtitul Char"/>
    <w:link w:val="Podtitul"/>
    <w:uiPriority w:val="99"/>
    <w:rsid w:val="00C70ABB"/>
    <w:rPr>
      <w:b/>
      <w:bCs/>
      <w:sz w:val="24"/>
      <w:szCs w:val="24"/>
    </w:rPr>
  </w:style>
  <w:style w:type="paragraph" w:styleId="Bezmezer">
    <w:name w:val="No Spacing"/>
    <w:link w:val="BezmezerChar"/>
    <w:uiPriority w:val="99"/>
    <w:qFormat/>
    <w:rsid w:val="00C70ABB"/>
    <w:rPr>
      <w:rFonts w:ascii="Calibri" w:hAnsi="Calibri"/>
      <w:sz w:val="22"/>
      <w:szCs w:val="22"/>
    </w:rPr>
  </w:style>
  <w:style w:type="character" w:customStyle="1" w:styleId="BezmezerChar">
    <w:name w:val="Bez mezer Char"/>
    <w:link w:val="Bezmezer"/>
    <w:uiPriority w:val="99"/>
    <w:locked/>
    <w:rsid w:val="00C70ABB"/>
    <w:rPr>
      <w:rFonts w:ascii="Calibri" w:hAnsi="Calibri"/>
      <w:sz w:val="22"/>
      <w:szCs w:val="22"/>
    </w:rPr>
  </w:style>
  <w:style w:type="character" w:styleId="Nzevknihy">
    <w:name w:val="Book Title"/>
    <w:basedOn w:val="Standardnpsmoodstavce"/>
    <w:uiPriority w:val="33"/>
    <w:qFormat/>
    <w:rsid w:val="00C70ABB"/>
    <w:rPr>
      <w:b/>
      <w:bCs/>
      <w:smallCaps/>
      <w:spacing w:val="5"/>
    </w:rPr>
  </w:style>
  <w:style w:type="paragraph" w:customStyle="1" w:styleId="enadpis">
    <w:name w:val="enadpis"/>
    <w:uiPriority w:val="99"/>
    <w:rsid w:val="00CF4024"/>
    <w:pPr>
      <w:widowControl w:val="0"/>
      <w:overflowPunct w:val="0"/>
      <w:autoSpaceDE w:val="0"/>
      <w:autoSpaceDN w:val="0"/>
      <w:adjustRightInd w:val="0"/>
      <w:jc w:val="center"/>
      <w:textAlignment w:val="baseline"/>
    </w:pPr>
    <w:rPr>
      <w:b/>
      <w:smallCaps/>
      <w:color w:val="000000"/>
      <w:sz w:val="36"/>
      <w:lang w:eastAsia="cs-CZ"/>
    </w:rPr>
  </w:style>
  <w:style w:type="paragraph" w:customStyle="1" w:styleId="epsmenko">
    <w:name w:val="epísmenko"/>
    <w:uiPriority w:val="99"/>
    <w:rsid w:val="00CF4024"/>
    <w:pPr>
      <w:widowControl w:val="0"/>
      <w:overflowPunct w:val="0"/>
      <w:autoSpaceDE w:val="0"/>
      <w:autoSpaceDN w:val="0"/>
      <w:adjustRightInd w:val="0"/>
      <w:ind w:left="413" w:hanging="413"/>
      <w:jc w:val="both"/>
      <w:textAlignment w:val="baseline"/>
    </w:pPr>
    <w:rPr>
      <w:color w:val="000000"/>
      <w:sz w:val="24"/>
      <w:lang w:eastAsia="cs-CZ"/>
    </w:rPr>
  </w:style>
  <w:style w:type="paragraph" w:customStyle="1" w:styleId="RLTextlnkuslovan">
    <w:name w:val="RL Text článku číslovaný"/>
    <w:basedOn w:val="Normln"/>
    <w:link w:val="RLTextlnkuslovanChar"/>
    <w:rsid w:val="00CF4024"/>
    <w:pPr>
      <w:numPr>
        <w:ilvl w:val="1"/>
        <w:numId w:val="43"/>
      </w:numPr>
      <w:spacing w:before="0" w:after="120" w:line="280" w:lineRule="exact"/>
    </w:pPr>
    <w:rPr>
      <w:rFonts w:ascii="Calibri" w:eastAsia="Calibri" w:hAnsi="Calibri"/>
      <w:sz w:val="22"/>
      <w:szCs w:val="24"/>
    </w:rPr>
  </w:style>
  <w:style w:type="paragraph" w:customStyle="1" w:styleId="RLlneksmlouvy">
    <w:name w:val="RL Článek smlouvy"/>
    <w:basedOn w:val="Normln"/>
    <w:next w:val="RLTextlnkuslovan"/>
    <w:rsid w:val="00CF4024"/>
    <w:pPr>
      <w:keepNext/>
      <w:numPr>
        <w:numId w:val="43"/>
      </w:numPr>
      <w:suppressAutoHyphens/>
      <w:spacing w:before="360" w:after="120" w:line="280" w:lineRule="exact"/>
      <w:outlineLvl w:val="0"/>
    </w:pPr>
    <w:rPr>
      <w:rFonts w:ascii="Calibri" w:hAnsi="Calibri"/>
      <w:b/>
      <w:sz w:val="20"/>
      <w:szCs w:val="24"/>
    </w:rPr>
  </w:style>
  <w:style w:type="character" w:customStyle="1" w:styleId="RLTextlnkuslovanChar">
    <w:name w:val="RL Text článku číslovaný Char"/>
    <w:link w:val="RLTextlnkuslovan"/>
    <w:rsid w:val="00CF4024"/>
    <w:rPr>
      <w:rFonts w:ascii="Calibri" w:eastAsia="Calibri" w:hAnsi="Calibri"/>
      <w:sz w:val="22"/>
      <w:szCs w:val="24"/>
      <w:lang w:eastAsia="cs-CZ"/>
    </w:rPr>
  </w:style>
  <w:style w:type="paragraph" w:styleId="Zhlav">
    <w:name w:val="header"/>
    <w:basedOn w:val="Normln"/>
    <w:link w:val="ZhlavChar"/>
    <w:uiPriority w:val="99"/>
    <w:unhideWhenUsed/>
    <w:rsid w:val="0010552A"/>
    <w:pPr>
      <w:tabs>
        <w:tab w:val="center" w:pos="4536"/>
        <w:tab w:val="right" w:pos="9072"/>
      </w:tabs>
      <w:spacing w:before="0" w:after="0"/>
    </w:pPr>
  </w:style>
  <w:style w:type="character" w:customStyle="1" w:styleId="ZhlavChar">
    <w:name w:val="Záhlaví Char"/>
    <w:basedOn w:val="Standardnpsmoodstavce"/>
    <w:link w:val="Zhlav"/>
    <w:uiPriority w:val="99"/>
    <w:rsid w:val="0010552A"/>
    <w:rPr>
      <w:rFonts w:ascii="Arial" w:hAnsi="Arial"/>
      <w:sz w:val="24"/>
      <w:lang w:eastAsia="cs-CZ"/>
    </w:rPr>
  </w:style>
  <w:style w:type="paragraph" w:styleId="Zpat">
    <w:name w:val="footer"/>
    <w:basedOn w:val="Normln"/>
    <w:link w:val="ZpatChar"/>
    <w:unhideWhenUsed/>
    <w:rsid w:val="0010552A"/>
    <w:pPr>
      <w:tabs>
        <w:tab w:val="center" w:pos="4536"/>
        <w:tab w:val="right" w:pos="9072"/>
      </w:tabs>
      <w:spacing w:before="0" w:after="0"/>
    </w:pPr>
  </w:style>
  <w:style w:type="character" w:customStyle="1" w:styleId="ZpatChar">
    <w:name w:val="Zápatí Char"/>
    <w:basedOn w:val="Standardnpsmoodstavce"/>
    <w:link w:val="Zpat"/>
    <w:uiPriority w:val="99"/>
    <w:rsid w:val="0010552A"/>
    <w:rPr>
      <w:rFonts w:ascii="Arial" w:hAnsi="Arial"/>
      <w:sz w:val="24"/>
      <w:lang w:eastAsia="cs-CZ"/>
    </w:rPr>
  </w:style>
  <w:style w:type="paragraph" w:styleId="Textbubliny">
    <w:name w:val="Balloon Text"/>
    <w:basedOn w:val="Normln"/>
    <w:link w:val="TextbublinyChar"/>
    <w:uiPriority w:val="99"/>
    <w:semiHidden/>
    <w:unhideWhenUsed/>
    <w:rsid w:val="0010552A"/>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0552A"/>
    <w:rPr>
      <w:rFonts w:ascii="Tahoma" w:hAnsi="Tahoma" w:cs="Tahoma"/>
      <w:sz w:val="16"/>
      <w:szCs w:val="16"/>
      <w:lang w:eastAsia="cs-CZ"/>
    </w:rPr>
  </w:style>
  <w:style w:type="character" w:styleId="Odkaznakoment">
    <w:name w:val="annotation reference"/>
    <w:basedOn w:val="Standardnpsmoodstavce"/>
    <w:uiPriority w:val="99"/>
    <w:semiHidden/>
    <w:unhideWhenUsed/>
    <w:rsid w:val="00B81371"/>
    <w:rPr>
      <w:sz w:val="16"/>
      <w:szCs w:val="16"/>
    </w:rPr>
  </w:style>
  <w:style w:type="paragraph" w:styleId="Textkomente">
    <w:name w:val="annotation text"/>
    <w:basedOn w:val="Normln"/>
    <w:link w:val="TextkomenteChar"/>
    <w:uiPriority w:val="99"/>
    <w:semiHidden/>
    <w:unhideWhenUsed/>
    <w:rsid w:val="00B81371"/>
    <w:rPr>
      <w:sz w:val="20"/>
    </w:rPr>
  </w:style>
  <w:style w:type="character" w:customStyle="1" w:styleId="TextkomenteChar">
    <w:name w:val="Text komentáře Char"/>
    <w:basedOn w:val="Standardnpsmoodstavce"/>
    <w:link w:val="Textkomente"/>
    <w:uiPriority w:val="99"/>
    <w:semiHidden/>
    <w:rsid w:val="00B81371"/>
    <w:rPr>
      <w:rFonts w:ascii="Arial" w:hAnsi="Arial"/>
      <w:lang w:eastAsia="cs-CZ"/>
    </w:rPr>
  </w:style>
  <w:style w:type="paragraph" w:styleId="Pedmtkomente">
    <w:name w:val="annotation subject"/>
    <w:basedOn w:val="Textkomente"/>
    <w:next w:val="Textkomente"/>
    <w:link w:val="PedmtkomenteChar"/>
    <w:uiPriority w:val="99"/>
    <w:semiHidden/>
    <w:unhideWhenUsed/>
    <w:rsid w:val="00B81371"/>
    <w:rPr>
      <w:b/>
      <w:bCs/>
    </w:rPr>
  </w:style>
  <w:style w:type="character" w:customStyle="1" w:styleId="PedmtkomenteChar">
    <w:name w:val="Předmět komentáře Char"/>
    <w:basedOn w:val="TextkomenteChar"/>
    <w:link w:val="Pedmtkomente"/>
    <w:uiPriority w:val="99"/>
    <w:semiHidden/>
    <w:rsid w:val="00B81371"/>
    <w:rPr>
      <w:rFonts w:ascii="Arial" w:hAnsi="Arial"/>
      <w:b/>
      <w:bCs/>
      <w:lang w:eastAsia="cs-CZ"/>
    </w:rPr>
  </w:style>
  <w:style w:type="paragraph" w:customStyle="1" w:styleId="TSlneksmlouvy">
    <w:name w:val="TS Článek smlouvy"/>
    <w:basedOn w:val="Normln"/>
    <w:next w:val="Normln"/>
    <w:link w:val="TSlneksmlouvyChar"/>
    <w:rsid w:val="00264489"/>
    <w:pPr>
      <w:keepNext/>
      <w:suppressAutoHyphens/>
      <w:spacing w:before="480" w:after="240" w:line="280" w:lineRule="exact"/>
      <w:ind w:left="6663"/>
      <w:jc w:val="center"/>
      <w:outlineLvl w:val="0"/>
    </w:pPr>
    <w:rPr>
      <w:b/>
      <w:sz w:val="22"/>
      <w:szCs w:val="24"/>
      <w:u w:val="single"/>
      <w:lang w:val="x-none" w:eastAsia="en-US"/>
    </w:rPr>
  </w:style>
  <w:style w:type="character" w:customStyle="1" w:styleId="TSlneksmlouvyChar">
    <w:name w:val="TS Článek smlouvy Char"/>
    <w:link w:val="TSlneksmlouvy"/>
    <w:rsid w:val="00264489"/>
    <w:rPr>
      <w:rFonts w:ascii="Arial" w:hAnsi="Arial"/>
      <w:b/>
      <w:sz w:val="22"/>
      <w:szCs w:val="24"/>
      <w:u w:val="single"/>
      <w:lang w:val="x-none"/>
    </w:rPr>
  </w:style>
  <w:style w:type="paragraph" w:customStyle="1" w:styleId="Adresa">
    <w:name w:val="Adresa"/>
    <w:basedOn w:val="Normln"/>
    <w:qFormat/>
    <w:rsid w:val="00476A42"/>
    <w:pPr>
      <w:spacing w:before="0" w:after="20"/>
      <w:jc w:val="left"/>
    </w:pPr>
    <w:rPr>
      <w:rFonts w:eastAsia="Calibri"/>
      <w:sz w:val="20"/>
      <w:lang w:eastAsia="en-US"/>
    </w:rPr>
  </w:style>
  <w:style w:type="paragraph" w:styleId="Zkladntext">
    <w:name w:val="Body Text"/>
    <w:basedOn w:val="Normln"/>
    <w:link w:val="ZkladntextChar"/>
    <w:rsid w:val="00C62249"/>
    <w:pPr>
      <w:spacing w:before="0" w:after="0"/>
      <w:jc w:val="left"/>
    </w:pPr>
    <w:rPr>
      <w:rFonts w:cs="Arial"/>
      <w:sz w:val="20"/>
      <w:szCs w:val="24"/>
    </w:rPr>
  </w:style>
  <w:style w:type="character" w:customStyle="1" w:styleId="ZkladntextChar">
    <w:name w:val="Základní text Char"/>
    <w:basedOn w:val="Standardnpsmoodstavce"/>
    <w:link w:val="Zkladntext"/>
    <w:rsid w:val="00C62249"/>
    <w:rPr>
      <w:rFonts w:ascii="Arial" w:hAnsi="Arial" w:cs="Arial"/>
      <w:szCs w:val="24"/>
      <w:lang w:eastAsia="cs-CZ"/>
    </w:rPr>
  </w:style>
  <w:style w:type="character" w:styleId="Hypertextovodkaz">
    <w:name w:val="Hyperlink"/>
    <w:uiPriority w:val="99"/>
    <w:rsid w:val="008776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758864">
      <w:bodyDiv w:val="1"/>
      <w:marLeft w:val="0"/>
      <w:marRight w:val="0"/>
      <w:marTop w:val="0"/>
      <w:marBottom w:val="0"/>
      <w:divBdr>
        <w:top w:val="none" w:sz="0" w:space="0" w:color="auto"/>
        <w:left w:val="none" w:sz="0" w:space="0" w:color="auto"/>
        <w:bottom w:val="none" w:sz="0" w:space="0" w:color="auto"/>
        <w:right w:val="none" w:sz="0" w:space="0" w:color="auto"/>
      </w:divBdr>
    </w:div>
    <w:div w:id="417824566">
      <w:bodyDiv w:val="1"/>
      <w:marLeft w:val="0"/>
      <w:marRight w:val="0"/>
      <w:marTop w:val="0"/>
      <w:marBottom w:val="0"/>
      <w:divBdr>
        <w:top w:val="none" w:sz="0" w:space="0" w:color="auto"/>
        <w:left w:val="none" w:sz="0" w:space="0" w:color="auto"/>
        <w:bottom w:val="none" w:sz="0" w:space="0" w:color="auto"/>
        <w:right w:val="none" w:sz="0" w:space="0" w:color="auto"/>
      </w:divBdr>
    </w:div>
    <w:div w:id="91497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Redlich@szdc.cz" TargetMode="External"/><Relationship Id="rId4" Type="http://schemas.microsoft.com/office/2007/relationships/stylesWithEffects" Target="stylesWithEffects.xml"/><Relationship Id="rId9" Type="http://schemas.openxmlformats.org/officeDocument/2006/relationships/hyperlink" Target="mailto:Redlich@szdc.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33AB-46C1-46C1-B170-7DF0AF57F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3683</Words>
  <Characters>21733</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SŽDC s.o., Stavební správa západ</Company>
  <LinksUpToDate>false</LinksUpToDate>
  <CharactersWithSpaces>25366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michala.vejvodova</dc:creator>
  <cp:lastModifiedBy>Uživatel systému Windows</cp:lastModifiedBy>
  <cp:revision>8</cp:revision>
  <cp:lastPrinted>2016-10-27T13:06:00Z</cp:lastPrinted>
  <dcterms:created xsi:type="dcterms:W3CDTF">2017-10-16T10:05:00Z</dcterms:created>
  <dcterms:modified xsi:type="dcterms:W3CDTF">2017-10-19T07:14:00Z</dcterms:modified>
</cp:coreProperties>
</file>